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1D14A7">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1D14A7">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62728D2F" w:rsidR="00333FAA" w:rsidRPr="005E3A10" w:rsidRDefault="00261DAC" w:rsidP="00A53B04">
            <w:pPr>
              <w:rPr>
                <w:rFonts w:cs="Arial"/>
                <w:szCs w:val="24"/>
              </w:rPr>
            </w:pPr>
            <w:r>
              <w:rPr>
                <w:rFonts w:cs="Arial"/>
                <w:szCs w:val="24"/>
              </w:rPr>
              <w:t>27 May 2021</w:t>
            </w:r>
          </w:p>
        </w:tc>
      </w:tr>
      <w:tr w:rsidR="00333FAA" w14:paraId="3CC97725" w14:textId="77777777" w:rsidTr="001D14A7">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546D5458" w14:textId="77777777" w:rsidR="00DC15D2" w:rsidRDefault="00DC15D2" w:rsidP="00DC15D2">
            <w:pPr>
              <w:rPr>
                <w:rFonts w:cs="Arial"/>
                <w:szCs w:val="24"/>
              </w:rPr>
            </w:pPr>
            <w:r w:rsidRPr="0007162F">
              <w:rPr>
                <w:rFonts w:cs="Arial"/>
                <w:szCs w:val="24"/>
              </w:rPr>
              <w:t>Cabinet Advisory Panels, Consultative Forums and Appointment of Chair</w:t>
            </w:r>
            <w:r>
              <w:rPr>
                <w:rFonts w:cs="Arial"/>
                <w:szCs w:val="24"/>
              </w:rPr>
              <w:t>s</w:t>
            </w:r>
          </w:p>
          <w:p w14:paraId="6D8FB2C1" w14:textId="14E5F178" w:rsidR="00333FAA" w:rsidRPr="005E3A10" w:rsidRDefault="00333FAA" w:rsidP="00A53B04">
            <w:pPr>
              <w:rPr>
                <w:rFonts w:cs="Arial"/>
                <w:szCs w:val="24"/>
              </w:rPr>
            </w:pPr>
          </w:p>
        </w:tc>
      </w:tr>
      <w:tr w:rsidR="00333FAA" w14:paraId="32449166" w14:textId="77777777" w:rsidTr="001D14A7">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4AE49827" w14:textId="51897B28" w:rsidR="001C7E35" w:rsidRPr="005E3A10" w:rsidRDefault="00261DAC" w:rsidP="001C7E35">
            <w:pPr>
              <w:pStyle w:val="Infotext"/>
              <w:rPr>
                <w:rFonts w:cs="Arial"/>
                <w:color w:val="FF0000"/>
                <w:sz w:val="24"/>
                <w:szCs w:val="24"/>
              </w:rPr>
            </w:pPr>
            <w:r>
              <w:rPr>
                <w:rFonts w:cs="Arial"/>
                <w:sz w:val="24"/>
                <w:szCs w:val="24"/>
              </w:rPr>
              <w:t>No</w:t>
            </w:r>
          </w:p>
          <w:p w14:paraId="3EADF2B3" w14:textId="77777777" w:rsidR="00333FAA" w:rsidRPr="005E3A10" w:rsidRDefault="00333FAA" w:rsidP="00A53B04">
            <w:pPr>
              <w:rPr>
                <w:rFonts w:cs="Arial"/>
                <w:szCs w:val="24"/>
              </w:rPr>
            </w:pPr>
          </w:p>
        </w:tc>
      </w:tr>
      <w:tr w:rsidR="001C7E35" w14:paraId="79E96200" w14:textId="77777777" w:rsidTr="001D14A7">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2237D4D" w14:textId="1A3AD39B" w:rsidR="001C7E35" w:rsidRDefault="00261DAC" w:rsidP="00D835CF">
            <w:pPr>
              <w:pStyle w:val="Infotext"/>
              <w:rPr>
                <w:rFonts w:cs="Arial"/>
                <w:sz w:val="24"/>
                <w:szCs w:val="24"/>
              </w:rPr>
            </w:pPr>
            <w:r>
              <w:rPr>
                <w:rFonts w:cs="Arial"/>
                <w:sz w:val="24"/>
                <w:szCs w:val="24"/>
              </w:rPr>
              <w:t>Hugh Peart</w:t>
            </w:r>
            <w:r w:rsidR="00DC15D2">
              <w:rPr>
                <w:rFonts w:cs="Arial"/>
                <w:sz w:val="24"/>
                <w:szCs w:val="24"/>
              </w:rPr>
              <w:t xml:space="preserve"> - </w:t>
            </w:r>
            <w:r>
              <w:rPr>
                <w:rFonts w:cs="Arial"/>
                <w:sz w:val="24"/>
                <w:szCs w:val="24"/>
              </w:rPr>
              <w:t>Director of Legal and Governance Services</w:t>
            </w:r>
            <w:r w:rsidRPr="005E3A10">
              <w:rPr>
                <w:rFonts w:cs="Arial"/>
                <w:sz w:val="24"/>
                <w:szCs w:val="24"/>
              </w:rPr>
              <w:t xml:space="preserve"> </w:t>
            </w:r>
          </w:p>
          <w:p w14:paraId="3798BF23" w14:textId="1EDB67A2" w:rsidR="00261DAC" w:rsidRPr="005E3A10" w:rsidRDefault="00261DAC" w:rsidP="00D835CF">
            <w:pPr>
              <w:pStyle w:val="Infotext"/>
              <w:rPr>
                <w:rFonts w:cs="Arial"/>
                <w:sz w:val="24"/>
                <w:szCs w:val="24"/>
              </w:rPr>
            </w:pPr>
          </w:p>
        </w:tc>
      </w:tr>
      <w:tr w:rsidR="001C7E35" w14:paraId="3B6FD8B1" w14:textId="77777777" w:rsidTr="001D14A7">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39A9A01A" w14:textId="17EB3C9B" w:rsidR="001C7E35" w:rsidRPr="005E3A10" w:rsidRDefault="00261DAC" w:rsidP="00D835CF">
            <w:pPr>
              <w:pStyle w:val="Infotext"/>
              <w:rPr>
                <w:rFonts w:cs="Arial"/>
                <w:color w:val="FF0000"/>
                <w:sz w:val="24"/>
                <w:szCs w:val="24"/>
              </w:rPr>
            </w:pPr>
            <w:r>
              <w:rPr>
                <w:rFonts w:cs="Arial"/>
                <w:sz w:val="24"/>
                <w:szCs w:val="24"/>
              </w:rPr>
              <w:t>Councillor Graham Henson</w:t>
            </w:r>
            <w:r w:rsidR="00DC15D2">
              <w:rPr>
                <w:rFonts w:cs="Arial"/>
                <w:sz w:val="24"/>
                <w:szCs w:val="24"/>
              </w:rPr>
              <w:t xml:space="preserve"> - </w:t>
            </w:r>
            <w:r>
              <w:rPr>
                <w:rFonts w:cs="Arial"/>
                <w:sz w:val="24"/>
                <w:szCs w:val="24"/>
              </w:rPr>
              <w:t xml:space="preserve">Leader of the Council and Portfolio Holder for </w:t>
            </w:r>
            <w:r w:rsidRPr="00261DAC">
              <w:rPr>
                <w:rFonts w:cs="Arial"/>
                <w:sz w:val="24"/>
                <w:szCs w:val="24"/>
              </w:rPr>
              <w:t xml:space="preserve">Strategy, </w:t>
            </w:r>
            <w:r w:rsidR="001D14A7" w:rsidRPr="001D14A7">
              <w:rPr>
                <w:rFonts w:cs="Arial"/>
                <w:sz w:val="24"/>
                <w:szCs w:val="24"/>
              </w:rPr>
              <w:t>Regeneration</w:t>
            </w:r>
            <w:r w:rsidR="001D14A7">
              <w:rPr>
                <w:rFonts w:cs="Arial"/>
                <w:sz w:val="24"/>
                <w:szCs w:val="24"/>
              </w:rPr>
              <w:t>,</w:t>
            </w:r>
            <w:r w:rsidR="001D14A7" w:rsidRPr="001D14A7">
              <w:rPr>
                <w:rFonts w:cs="Arial"/>
                <w:sz w:val="24"/>
                <w:szCs w:val="24"/>
              </w:rPr>
              <w:t xml:space="preserve"> Partnerships and Devolution</w:t>
            </w:r>
          </w:p>
        </w:tc>
      </w:tr>
      <w:tr w:rsidR="001C7E35" w14:paraId="3CF618C8" w14:textId="77777777" w:rsidTr="001D14A7">
        <w:tc>
          <w:tcPr>
            <w:tcW w:w="3397" w:type="dxa"/>
          </w:tcPr>
          <w:p w14:paraId="05842FE0" w14:textId="77777777" w:rsidR="00261DAC" w:rsidRDefault="00261DAC" w:rsidP="00C869F3">
            <w:pPr>
              <w:pStyle w:val="Infotext"/>
              <w:spacing w:after="240"/>
              <w:rPr>
                <w:rFonts w:ascii="Arial Black" w:hAnsi="Arial Black"/>
              </w:rPr>
            </w:pPr>
          </w:p>
          <w:p w14:paraId="4CD8D092" w14:textId="214F97ED"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24789EF" w14:textId="77777777" w:rsidR="00261DAC" w:rsidRDefault="00261DAC" w:rsidP="00D835CF">
            <w:pPr>
              <w:pStyle w:val="Infotext"/>
              <w:rPr>
                <w:rFonts w:cs="Arial"/>
                <w:sz w:val="24"/>
                <w:szCs w:val="24"/>
              </w:rPr>
            </w:pPr>
          </w:p>
          <w:p w14:paraId="5476648A" w14:textId="77777777" w:rsidR="00261DAC" w:rsidRDefault="00261DAC" w:rsidP="00D835CF">
            <w:pPr>
              <w:pStyle w:val="Infotext"/>
              <w:rPr>
                <w:rFonts w:cs="Arial"/>
                <w:sz w:val="24"/>
                <w:szCs w:val="24"/>
              </w:rPr>
            </w:pPr>
          </w:p>
          <w:p w14:paraId="47D5EFD3" w14:textId="3B2D5082" w:rsidR="001C7E35" w:rsidRPr="005E3A10" w:rsidRDefault="00261DAC" w:rsidP="00D835CF">
            <w:pPr>
              <w:pStyle w:val="Infotext"/>
              <w:rPr>
                <w:rFonts w:cs="Arial"/>
                <w:color w:val="FF0000"/>
                <w:sz w:val="24"/>
                <w:szCs w:val="24"/>
              </w:rPr>
            </w:pPr>
            <w:r>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1D14A7">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5CFBEFC0" w:rsidR="00714BEE" w:rsidRPr="005E3A10" w:rsidRDefault="001C7E35" w:rsidP="00261DAC">
            <w:pPr>
              <w:pStyle w:val="Infotext"/>
              <w:rPr>
                <w:rFonts w:cs="Arial"/>
                <w:szCs w:val="24"/>
              </w:rPr>
            </w:pPr>
            <w:r w:rsidRPr="005E3A10">
              <w:rPr>
                <w:rFonts w:cs="Arial"/>
                <w:sz w:val="24"/>
                <w:szCs w:val="24"/>
              </w:rPr>
              <w:t xml:space="preserve">Yes </w:t>
            </w:r>
          </w:p>
        </w:tc>
      </w:tr>
      <w:tr w:rsidR="001C7E35" w14:paraId="7E5497E1" w14:textId="77777777" w:rsidTr="001D14A7">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52E38AE7" w14:textId="08F22D67" w:rsidR="00307F76" w:rsidRPr="00307F76" w:rsidRDefault="00261DAC" w:rsidP="00D835CF">
            <w:pPr>
              <w:rPr>
                <w:rFonts w:cs="Arial"/>
                <w:b/>
                <w:color w:val="FF0000"/>
                <w:szCs w:val="24"/>
              </w:rPr>
            </w:pPr>
            <w:r>
              <w:rPr>
                <w:rFonts w:cs="Arial"/>
                <w:szCs w:val="24"/>
              </w:rPr>
              <w:t>All</w:t>
            </w:r>
          </w:p>
        </w:tc>
      </w:tr>
      <w:tr w:rsidR="001C7E35" w14:paraId="5F1445BF" w14:textId="77777777" w:rsidTr="001D14A7">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31C5EAAB" w:rsidR="001C7E35" w:rsidRPr="005E3A10" w:rsidRDefault="00DC15D2" w:rsidP="00261DAC">
            <w:pPr>
              <w:pStyle w:val="Infotext"/>
              <w:rPr>
                <w:color w:val="FF0000"/>
                <w:sz w:val="24"/>
                <w:szCs w:val="24"/>
              </w:rPr>
            </w:pPr>
            <w:r w:rsidRPr="003E7391">
              <w:rPr>
                <w:sz w:val="24"/>
                <w:szCs w:val="24"/>
              </w:rPr>
              <w:t xml:space="preserve">Appendix </w:t>
            </w:r>
            <w:r w:rsidR="007A0409">
              <w:rPr>
                <w:sz w:val="24"/>
                <w:szCs w:val="24"/>
              </w:rPr>
              <w:t>A</w:t>
            </w:r>
            <w:r w:rsidRPr="003E7391">
              <w:rPr>
                <w:sz w:val="24"/>
                <w:szCs w:val="24"/>
              </w:rPr>
              <w:t xml:space="preserve"> - Panels &amp; Consultative Forums - Memberships, Chairs and Nominated Members</w:t>
            </w:r>
          </w:p>
        </w:tc>
      </w:tr>
    </w:tbl>
    <w:p w14:paraId="45985E0C" w14:textId="77777777" w:rsidR="001D14A7" w:rsidRPr="001D14A7" w:rsidRDefault="001D14A7" w:rsidP="001D14A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757758">
        <w:tc>
          <w:tcPr>
            <w:tcW w:w="8309" w:type="dxa"/>
            <w:tcBorders>
              <w:top w:val="nil"/>
              <w:left w:val="nil"/>
              <w:right w:val="nil"/>
            </w:tcBorders>
          </w:tcPr>
          <w:p w14:paraId="3A67BFB3" w14:textId="04E8D149" w:rsidR="00333FAA" w:rsidRDefault="00333FAA" w:rsidP="00605A4C">
            <w:pPr>
              <w:pStyle w:val="Heading2"/>
              <w:spacing w:after="240"/>
            </w:pPr>
            <w:r>
              <w:t>Section 1 – Summary and Recommendations</w:t>
            </w:r>
          </w:p>
        </w:tc>
      </w:tr>
      <w:tr w:rsidR="00333FAA" w14:paraId="5D78E563" w14:textId="77777777" w:rsidTr="00757758">
        <w:tc>
          <w:tcPr>
            <w:tcW w:w="8309" w:type="dxa"/>
          </w:tcPr>
          <w:p w14:paraId="665A3E14" w14:textId="77777777" w:rsidR="00DC15D2" w:rsidRPr="006F4E49" w:rsidRDefault="00DC15D2" w:rsidP="00DC15D2">
            <w:pPr>
              <w:jc w:val="both"/>
            </w:pPr>
            <w:r w:rsidRPr="006F4E49">
              <w:t>Th</w:t>
            </w:r>
            <w:r>
              <w:t>is</w:t>
            </w:r>
            <w:r w:rsidRPr="006F4E49">
              <w:t xml:space="preserve"> report sets out the memberships of Cabinet Panels and Consultative Forums, including t</w:t>
            </w:r>
            <w:r>
              <w:t xml:space="preserve">he Chairs and Nominated Members. The Terms of Reference of the bodies are set out in the Council’s Constitution. </w:t>
            </w:r>
          </w:p>
          <w:p w14:paraId="02274D72" w14:textId="77777777" w:rsidR="001C7E35" w:rsidRPr="00605A4C" w:rsidRDefault="00605A4C" w:rsidP="00E13BEF">
            <w:pPr>
              <w:pStyle w:val="Heading3"/>
              <w:spacing w:before="240"/>
            </w:pPr>
            <w:r>
              <w:t>Recommen</w:t>
            </w:r>
            <w:r w:rsidR="001C7E35" w:rsidRPr="00605A4C">
              <w:t xml:space="preserve">dations: </w:t>
            </w:r>
          </w:p>
          <w:p w14:paraId="7FF08587" w14:textId="77777777" w:rsidR="00261DAC" w:rsidRDefault="00261DAC" w:rsidP="00261DAC"/>
          <w:p w14:paraId="33C9187E" w14:textId="3680D163" w:rsidR="00DC15D2" w:rsidRDefault="00DC15D2" w:rsidP="005A167D">
            <w:pPr>
              <w:pStyle w:val="ListParagraph"/>
              <w:numPr>
                <w:ilvl w:val="0"/>
                <w:numId w:val="2"/>
              </w:numPr>
              <w:jc w:val="both"/>
            </w:pPr>
            <w:r>
              <w:t xml:space="preserve">That the </w:t>
            </w:r>
            <w:r w:rsidR="001D14A7">
              <w:t>m</w:t>
            </w:r>
            <w:r>
              <w:t>embership of Cabinet Panels and Consultative Forums, the Chairs and Nominated Members of the Panels and Consultative Forums be confirmed.</w:t>
            </w:r>
          </w:p>
          <w:p w14:paraId="130A1D51" w14:textId="6CB883EA" w:rsidR="00591016" w:rsidRDefault="00591016" w:rsidP="00605A4C"/>
          <w:p w14:paraId="7DA9A49C" w14:textId="77777777" w:rsidR="00757758" w:rsidRDefault="00757758" w:rsidP="00605A4C"/>
          <w:p w14:paraId="2C81DA4D" w14:textId="0CA07C57" w:rsidR="00DC15D2" w:rsidRDefault="00E13BEF" w:rsidP="00DC15D2">
            <w:r w:rsidRPr="00261DAC">
              <w:rPr>
                <w:rFonts w:cs="Arial"/>
                <w:b/>
                <w:bCs/>
                <w:sz w:val="28"/>
                <w:szCs w:val="28"/>
              </w:rPr>
              <w:lastRenderedPageBreak/>
              <w:t>Reason: (f</w:t>
            </w:r>
            <w:r w:rsidR="001C7E35" w:rsidRPr="00261DAC">
              <w:rPr>
                <w:rFonts w:cs="Arial"/>
                <w:b/>
                <w:bCs/>
                <w:sz w:val="28"/>
                <w:szCs w:val="28"/>
              </w:rPr>
              <w:t>or recommendation</w:t>
            </w:r>
            <w:r w:rsidR="00714BEE" w:rsidRPr="00261DAC">
              <w:rPr>
                <w:rFonts w:cs="Arial"/>
                <w:b/>
                <w:bCs/>
                <w:sz w:val="28"/>
                <w:szCs w:val="28"/>
              </w:rPr>
              <w:t>s</w:t>
            </w:r>
            <w:r w:rsidR="00261DAC" w:rsidRPr="00261DAC">
              <w:rPr>
                <w:rFonts w:cs="Arial"/>
                <w:b/>
                <w:bCs/>
                <w:sz w:val="28"/>
                <w:szCs w:val="28"/>
              </w:rPr>
              <w:t>)</w:t>
            </w:r>
          </w:p>
          <w:p w14:paraId="36EE888E" w14:textId="03CECA36" w:rsidR="00261DAC" w:rsidRDefault="00DC15D2" w:rsidP="00DC15D2">
            <w:pPr>
              <w:pStyle w:val="Heading2"/>
            </w:pPr>
            <w:r w:rsidRPr="00DC15D2">
              <w:rPr>
                <w:rFonts w:ascii="Arial" w:hAnsi="Arial" w:cs="Times New Roman"/>
                <w:b w:val="0"/>
                <w:bCs w:val="0"/>
                <w:sz w:val="24"/>
                <w:szCs w:val="20"/>
              </w:rPr>
              <w:t>To confirm appointments and to allow the Panels to be constituted.</w:t>
            </w:r>
          </w:p>
          <w:p w14:paraId="313BC81E" w14:textId="77F97BEF" w:rsidR="00333FAA" w:rsidRDefault="00333FAA" w:rsidP="00605A4C"/>
        </w:tc>
      </w:tr>
    </w:tbl>
    <w:p w14:paraId="0204F38A" w14:textId="77777777" w:rsidR="00333FAA" w:rsidRDefault="00333FAA" w:rsidP="00F06E4E">
      <w:pPr>
        <w:pStyle w:val="Heading2"/>
        <w:spacing w:before="480"/>
      </w:pPr>
      <w:r>
        <w:lastRenderedPageBreak/>
        <w:t>Section 2 – Report</w:t>
      </w:r>
    </w:p>
    <w:p w14:paraId="76168D48" w14:textId="3E4D2964" w:rsidR="001C7E35" w:rsidRDefault="001C7E35" w:rsidP="00F06E4E">
      <w:pPr>
        <w:pStyle w:val="Heading3"/>
        <w:spacing w:before="240"/>
      </w:pPr>
      <w:r>
        <w:t>Introductory paragraph</w:t>
      </w:r>
    </w:p>
    <w:p w14:paraId="3139AD02" w14:textId="77777777" w:rsidR="00261DAC" w:rsidRPr="00261DAC" w:rsidRDefault="00261DAC" w:rsidP="00261DAC"/>
    <w:p w14:paraId="63A31AAD" w14:textId="4AE5E7BE" w:rsidR="00261DAC" w:rsidRDefault="00DC15D2" w:rsidP="00261DAC">
      <w:pPr>
        <w:jc w:val="both"/>
      </w:pPr>
      <w:r>
        <w:t xml:space="preserve">Members of Council bodies are appointed in accordance with the wishes of the political groups. The names of the Members, including the Chairs and Nominated Members, are set out at Appendix </w:t>
      </w:r>
      <w:r w:rsidR="00D436B2">
        <w:t>A</w:t>
      </w:r>
      <w:r>
        <w:t xml:space="preserve"> to the report.</w:t>
      </w:r>
    </w:p>
    <w:p w14:paraId="317D22A8" w14:textId="77777777" w:rsidR="00261DAC" w:rsidRDefault="00261DAC" w:rsidP="00261DAC">
      <w:pPr>
        <w:jc w:val="both"/>
      </w:pPr>
    </w:p>
    <w:p w14:paraId="0A078380" w14:textId="488E36A9" w:rsidR="00AD1E77" w:rsidRDefault="001C7E35" w:rsidP="00261DAC">
      <w:pPr>
        <w:rPr>
          <w:b/>
          <w:bCs/>
          <w:sz w:val="28"/>
          <w:szCs w:val="22"/>
        </w:rPr>
      </w:pPr>
      <w:r w:rsidRPr="00261DAC">
        <w:rPr>
          <w:b/>
          <w:bCs/>
          <w:sz w:val="28"/>
          <w:szCs w:val="22"/>
        </w:rPr>
        <w:t xml:space="preserve">Options considered  </w:t>
      </w:r>
    </w:p>
    <w:p w14:paraId="719D2DEA" w14:textId="7585D426" w:rsidR="00DC15D2" w:rsidRDefault="00DC15D2" w:rsidP="00DC15D2">
      <w:r w:rsidRPr="006C410E">
        <w:t xml:space="preserve">There </w:t>
      </w:r>
      <w:r w:rsidR="007A0409">
        <w:t>are</w:t>
      </w:r>
      <w:r w:rsidRPr="006C410E">
        <w:t xml:space="preserve"> no options to be considered.</w:t>
      </w:r>
    </w:p>
    <w:p w14:paraId="37AC8C03" w14:textId="77777777" w:rsidR="0054590F" w:rsidRPr="00F06E4E" w:rsidRDefault="0054590F" w:rsidP="0054590F">
      <w:pPr>
        <w:rPr>
          <w:szCs w:val="24"/>
        </w:rPr>
      </w:pPr>
    </w:p>
    <w:p w14:paraId="1FAC06D2" w14:textId="77777777"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Legal Implications</w:t>
      </w:r>
    </w:p>
    <w:p w14:paraId="45E85EFA" w14:textId="28480BD4" w:rsidR="00EF3871" w:rsidRDefault="00EF3871" w:rsidP="00EF3871">
      <w:r>
        <w:t>There are no legal implications arising from this report.</w:t>
      </w:r>
    </w:p>
    <w:p w14:paraId="4B8D5254" w14:textId="77777777" w:rsidR="00261DAC" w:rsidRDefault="00261DAC" w:rsidP="00261DAC">
      <w:pPr>
        <w:pStyle w:val="Heading2"/>
      </w:pPr>
    </w:p>
    <w:p w14:paraId="03EEE714" w14:textId="12A12822"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Financial Implications</w:t>
      </w:r>
    </w:p>
    <w:p w14:paraId="7AD73A0F" w14:textId="2A1BC051" w:rsidR="00DC15D2" w:rsidRDefault="00DC15D2" w:rsidP="00DC15D2">
      <w:r>
        <w:t>There are no financial implications arising from this report.</w:t>
      </w:r>
    </w:p>
    <w:p w14:paraId="670E06BB" w14:textId="0725DC8A" w:rsidR="00A1211C" w:rsidRDefault="00A1211C" w:rsidP="0054590F">
      <w:pPr>
        <w:rPr>
          <w:rFonts w:cs="Arial"/>
        </w:rPr>
      </w:pPr>
    </w:p>
    <w:p w14:paraId="6B5F3765" w14:textId="28F7BBFF" w:rsidR="00261DAC" w:rsidRPr="00E91AB5" w:rsidRDefault="00261DAC" w:rsidP="00261DAC">
      <w:pPr>
        <w:pStyle w:val="Heading2"/>
        <w:keepNext/>
        <w:rPr>
          <w:rFonts w:ascii="Arial" w:hAnsi="Arial" w:cs="Times New Roman"/>
          <w:sz w:val="28"/>
          <w:szCs w:val="22"/>
        </w:rPr>
      </w:pPr>
      <w:r w:rsidRPr="00E91AB5">
        <w:rPr>
          <w:rFonts w:ascii="Arial" w:hAnsi="Arial" w:cs="Times New Roman"/>
          <w:sz w:val="28"/>
          <w:szCs w:val="22"/>
        </w:rPr>
        <w:t>Equalities implications / Public Sector Equality Duty</w:t>
      </w:r>
    </w:p>
    <w:p w14:paraId="79FCFFB9" w14:textId="4800D704" w:rsidR="00DC15D2" w:rsidRDefault="00DC15D2" w:rsidP="00DC15D2">
      <w:pPr>
        <w:rPr>
          <w:rFonts w:cs="Arial"/>
          <w:szCs w:val="24"/>
        </w:rPr>
      </w:pPr>
      <w:r w:rsidRPr="006C410E">
        <w:rPr>
          <w:rFonts w:cs="Arial"/>
          <w:szCs w:val="24"/>
        </w:rPr>
        <w:t>There are no equalities implications associated with this report.</w:t>
      </w:r>
    </w:p>
    <w:p w14:paraId="634596AF" w14:textId="7FB2966E" w:rsidR="00D31A37" w:rsidRDefault="00D31A37" w:rsidP="00DC15D2">
      <w:pPr>
        <w:rPr>
          <w:rFonts w:cs="Arial"/>
          <w:szCs w:val="24"/>
        </w:rPr>
      </w:pPr>
    </w:p>
    <w:p w14:paraId="5AE7B1D9" w14:textId="77777777" w:rsidR="00D31A37" w:rsidRPr="00D31A37" w:rsidRDefault="00D31A37" w:rsidP="00D31A37">
      <w:pPr>
        <w:keepNext/>
        <w:suppressAutoHyphens/>
        <w:autoSpaceDN w:val="0"/>
        <w:textAlignment w:val="baseline"/>
        <w:outlineLvl w:val="1"/>
      </w:pPr>
      <w:r w:rsidRPr="00D31A37">
        <w:rPr>
          <w:rFonts w:cs="Arial"/>
          <w:b/>
          <w:bCs/>
          <w:sz w:val="28"/>
          <w:szCs w:val="28"/>
        </w:rPr>
        <w:t xml:space="preserve">Risk Management Implications </w:t>
      </w:r>
    </w:p>
    <w:p w14:paraId="059EC022" w14:textId="77777777" w:rsidR="00D31A37" w:rsidRPr="00D31A37" w:rsidRDefault="00D31A37" w:rsidP="00D31A37">
      <w:pPr>
        <w:suppressAutoHyphens/>
        <w:autoSpaceDN w:val="0"/>
        <w:ind w:left="-567"/>
        <w:textAlignment w:val="baseline"/>
      </w:pPr>
    </w:p>
    <w:p w14:paraId="363D7F51" w14:textId="77777777" w:rsidR="00D31A37" w:rsidRPr="00D31A37" w:rsidRDefault="00D31A37" w:rsidP="00D31A37">
      <w:pPr>
        <w:tabs>
          <w:tab w:val="left" w:pos="5610"/>
        </w:tabs>
        <w:suppressAutoHyphens/>
        <w:autoSpaceDN w:val="0"/>
        <w:ind w:right="81" w:hanging="567"/>
        <w:textAlignment w:val="baseline"/>
      </w:pPr>
      <w:r w:rsidRPr="00D31A37">
        <w:rPr>
          <w:rFonts w:cs="Arial"/>
          <w:szCs w:val="24"/>
          <w:lang w:val="en-US"/>
        </w:rPr>
        <w:tab/>
        <w:t xml:space="preserve">Risks included on corporate or directorate risk register? </w:t>
      </w:r>
      <w:r w:rsidRPr="00D31A37">
        <w:rPr>
          <w:rFonts w:cs="Arial"/>
          <w:b/>
          <w:bCs/>
          <w:szCs w:val="24"/>
          <w:lang w:val="en-US"/>
        </w:rPr>
        <w:t>No</w:t>
      </w:r>
      <w:r w:rsidRPr="00D31A37">
        <w:rPr>
          <w:rFonts w:cs="Arial"/>
          <w:szCs w:val="24"/>
          <w:lang w:val="en-US"/>
        </w:rPr>
        <w:t xml:space="preserve"> </w:t>
      </w:r>
    </w:p>
    <w:p w14:paraId="704A0B48" w14:textId="77777777" w:rsidR="00D31A37" w:rsidRPr="00D31A37" w:rsidRDefault="00D31A37" w:rsidP="00D31A37">
      <w:pPr>
        <w:suppressAutoHyphens/>
        <w:autoSpaceDN w:val="0"/>
        <w:ind w:left="-709" w:right="141"/>
        <w:textAlignment w:val="baseline"/>
        <w:rPr>
          <w:rFonts w:cs="Arial"/>
          <w:szCs w:val="24"/>
          <w:lang w:val="en-US" w:eastAsia="en-GB"/>
        </w:rPr>
      </w:pPr>
      <w:r w:rsidRPr="00D31A37">
        <w:rPr>
          <w:rFonts w:cs="Arial"/>
          <w:szCs w:val="24"/>
          <w:lang w:val="en-US" w:eastAsia="en-GB"/>
        </w:rPr>
        <w:t xml:space="preserve">  </w:t>
      </w:r>
    </w:p>
    <w:p w14:paraId="639FC696" w14:textId="77777777" w:rsidR="00D31A37" w:rsidRPr="00D31A37" w:rsidRDefault="00D31A37" w:rsidP="00D31A37">
      <w:pPr>
        <w:suppressAutoHyphens/>
        <w:autoSpaceDN w:val="0"/>
        <w:ind w:left="-709" w:right="141" w:firstLine="142"/>
        <w:textAlignment w:val="baseline"/>
        <w:rPr>
          <w:rFonts w:cs="Arial"/>
          <w:szCs w:val="24"/>
          <w:lang w:val="en-US" w:eastAsia="en-GB"/>
        </w:rPr>
      </w:pPr>
      <w:r w:rsidRPr="00D31A37">
        <w:rPr>
          <w:rFonts w:cs="Arial"/>
          <w:szCs w:val="24"/>
          <w:lang w:val="en-US" w:eastAsia="en-GB"/>
        </w:rPr>
        <w:tab/>
        <w:t xml:space="preserve">Separate risk register in place? </w:t>
      </w:r>
      <w:r w:rsidRPr="00D31A37">
        <w:rPr>
          <w:rFonts w:cs="Arial"/>
          <w:b/>
          <w:bCs/>
          <w:szCs w:val="24"/>
          <w:lang w:val="en-US" w:eastAsia="en-GB"/>
        </w:rPr>
        <w:t>No</w:t>
      </w:r>
      <w:r w:rsidRPr="00D31A37">
        <w:rPr>
          <w:rFonts w:cs="Arial"/>
          <w:szCs w:val="24"/>
          <w:lang w:val="en-US" w:eastAsia="en-GB"/>
        </w:rPr>
        <w:t xml:space="preserve"> </w:t>
      </w:r>
    </w:p>
    <w:p w14:paraId="03924508" w14:textId="77777777" w:rsidR="00D31A37" w:rsidRPr="00D31A37" w:rsidRDefault="00D31A37" w:rsidP="00D31A37">
      <w:pPr>
        <w:tabs>
          <w:tab w:val="left" w:pos="5610"/>
        </w:tabs>
        <w:suppressAutoHyphens/>
        <w:autoSpaceDN w:val="0"/>
        <w:ind w:right="81" w:hanging="567"/>
        <w:textAlignment w:val="baseline"/>
      </w:pPr>
    </w:p>
    <w:p w14:paraId="1D6F03E6" w14:textId="77777777" w:rsidR="00D31A37" w:rsidRPr="00D31A37" w:rsidRDefault="00D31A37" w:rsidP="00D31A37">
      <w:pPr>
        <w:tabs>
          <w:tab w:val="left" w:pos="5610"/>
        </w:tabs>
        <w:suppressAutoHyphens/>
        <w:autoSpaceDN w:val="0"/>
        <w:ind w:right="81" w:hanging="567"/>
        <w:textAlignment w:val="baseline"/>
        <w:rPr>
          <w:rFonts w:cs="Arial"/>
          <w:szCs w:val="24"/>
          <w:lang w:val="en-US" w:eastAsia="en-GB"/>
        </w:rPr>
      </w:pPr>
      <w:r w:rsidRPr="00D31A37">
        <w:tab/>
        <w:t xml:space="preserve">The relevant risks contained in the register are attached/summarised below. </w:t>
      </w:r>
      <w:r w:rsidRPr="00D31A37">
        <w:rPr>
          <w:rFonts w:cs="Arial"/>
          <w:b/>
          <w:bCs/>
          <w:szCs w:val="24"/>
          <w:lang w:val="en-US" w:eastAsia="en-GB"/>
        </w:rPr>
        <w:t>No</w:t>
      </w:r>
    </w:p>
    <w:p w14:paraId="46F546AD" w14:textId="77777777" w:rsidR="00D31A37" w:rsidRPr="00D31A37" w:rsidRDefault="00D31A37" w:rsidP="00D31A37">
      <w:pPr>
        <w:suppressAutoHyphens/>
        <w:autoSpaceDN w:val="0"/>
        <w:ind w:left="-567"/>
        <w:textAlignment w:val="baseline"/>
      </w:pPr>
    </w:p>
    <w:p w14:paraId="4AA5368F" w14:textId="77777777" w:rsidR="00D31A37" w:rsidRPr="00D31A37" w:rsidRDefault="00D31A37" w:rsidP="00D31A37">
      <w:pPr>
        <w:suppressAutoHyphens/>
        <w:autoSpaceDN w:val="0"/>
        <w:ind w:left="-567"/>
        <w:jc w:val="both"/>
        <w:textAlignment w:val="baseline"/>
      </w:pPr>
      <w:r w:rsidRPr="00D31A37">
        <w:tab/>
        <w:t xml:space="preserve">The following key risks should be taken onto account when agreeing the </w:t>
      </w:r>
      <w:r w:rsidRPr="00D31A37">
        <w:tab/>
        <w:t>recommendations in this report:</w:t>
      </w:r>
    </w:p>
    <w:p w14:paraId="3F2AF260" w14:textId="77777777" w:rsidR="00D31A37" w:rsidRPr="00D31A37" w:rsidRDefault="00D31A37" w:rsidP="00D31A37">
      <w:pPr>
        <w:suppressAutoHyphens/>
        <w:autoSpaceDN w:val="0"/>
        <w:ind w:right="141" w:hanging="567"/>
        <w:textAlignment w:val="baseline"/>
        <w:rPr>
          <w:rFonts w:cs="Arial"/>
          <w:szCs w:val="24"/>
          <w:lang w:val="en-US" w:eastAsia="en-GB"/>
        </w:rPr>
      </w:pPr>
    </w:p>
    <w:tbl>
      <w:tblPr>
        <w:tblW w:w="9639" w:type="dxa"/>
        <w:tblInd w:w="-5" w:type="dxa"/>
        <w:tblCellMar>
          <w:left w:w="10" w:type="dxa"/>
          <w:right w:w="10" w:type="dxa"/>
        </w:tblCellMar>
        <w:tblLook w:val="0000" w:firstRow="0" w:lastRow="0" w:firstColumn="0" w:lastColumn="0" w:noHBand="0" w:noVBand="0"/>
      </w:tblPr>
      <w:tblGrid>
        <w:gridCol w:w="3948"/>
        <w:gridCol w:w="4796"/>
        <w:gridCol w:w="895"/>
      </w:tblGrid>
      <w:tr w:rsidR="00D31A37" w:rsidRPr="00D31A37" w14:paraId="5C9E6479" w14:textId="77777777" w:rsidTr="00D436B2">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13253" w14:textId="77777777" w:rsidR="00D31A37" w:rsidRPr="00D31A37" w:rsidRDefault="00D31A37" w:rsidP="00D34BE2">
            <w:pPr>
              <w:suppressAutoHyphens/>
              <w:autoSpaceDN w:val="0"/>
              <w:ind w:right="141"/>
              <w:textAlignment w:val="baseline"/>
              <w:rPr>
                <w:rFonts w:cs="Arial"/>
                <w:b/>
                <w:bCs/>
                <w:szCs w:val="24"/>
                <w:lang w:val="en-US" w:eastAsia="en-GB"/>
              </w:rPr>
            </w:pPr>
            <w:r w:rsidRPr="00D31A37">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4981B" w14:textId="77777777" w:rsidR="00D31A37" w:rsidRPr="00D31A37" w:rsidRDefault="00D31A37" w:rsidP="00D34BE2">
            <w:pPr>
              <w:suppressAutoHyphens/>
              <w:autoSpaceDN w:val="0"/>
              <w:ind w:right="141"/>
              <w:textAlignment w:val="baseline"/>
              <w:rPr>
                <w:rFonts w:cs="Arial"/>
                <w:b/>
                <w:bCs/>
                <w:szCs w:val="24"/>
                <w:lang w:val="en-US" w:eastAsia="en-GB"/>
              </w:rPr>
            </w:pPr>
            <w:r w:rsidRPr="00D31A37">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1C2AB0" w14:textId="77777777" w:rsidR="00D31A37" w:rsidRPr="00D31A37" w:rsidRDefault="00D31A37" w:rsidP="00D34BE2">
            <w:pPr>
              <w:suppressAutoHyphens/>
              <w:autoSpaceDN w:val="0"/>
              <w:ind w:right="141"/>
              <w:jc w:val="center"/>
              <w:textAlignment w:val="baseline"/>
              <w:rPr>
                <w:rFonts w:cs="Arial"/>
                <w:b/>
                <w:bCs/>
                <w:szCs w:val="24"/>
                <w:lang w:val="en-US" w:eastAsia="en-GB"/>
              </w:rPr>
            </w:pPr>
            <w:r w:rsidRPr="00D31A37">
              <w:rPr>
                <w:rFonts w:cs="Arial"/>
                <w:b/>
                <w:bCs/>
                <w:szCs w:val="24"/>
                <w:lang w:val="en-US" w:eastAsia="en-GB"/>
              </w:rPr>
              <w:t xml:space="preserve">RAG Status </w:t>
            </w:r>
          </w:p>
        </w:tc>
      </w:tr>
      <w:tr w:rsidR="00D31A37" w:rsidRPr="00D31A37" w14:paraId="5CC0C357" w14:textId="77777777" w:rsidTr="00D436B2">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5B2F" w14:textId="22729362" w:rsidR="00D31A37" w:rsidRPr="00D31A37" w:rsidRDefault="00D31A37" w:rsidP="00D34BE2">
            <w:pPr>
              <w:suppressAutoHyphens/>
              <w:autoSpaceDN w:val="0"/>
              <w:ind w:right="141"/>
              <w:textAlignment w:val="baseline"/>
              <w:rPr>
                <w:rFonts w:cs="Arial"/>
                <w:szCs w:val="24"/>
                <w:lang w:val="en-US" w:eastAsia="en-GB"/>
              </w:rPr>
            </w:pPr>
            <w:r w:rsidRPr="00D31A37">
              <w:rPr>
                <w:rFonts w:cs="Arial"/>
                <w:szCs w:val="24"/>
                <w:lang w:val="en-US" w:eastAsia="en-GB"/>
              </w:rPr>
              <w:t>Conflicts of Interest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C967" w14:textId="4FE6B742" w:rsidR="00D31A37" w:rsidRPr="00D96B79" w:rsidRDefault="00D96B79" w:rsidP="00D96B79">
            <w:pPr>
              <w:pStyle w:val="ListParagraph"/>
              <w:numPr>
                <w:ilvl w:val="0"/>
                <w:numId w:val="5"/>
              </w:numPr>
              <w:suppressAutoHyphens/>
              <w:autoSpaceDN w:val="0"/>
              <w:ind w:right="141"/>
              <w:textAlignment w:val="baseline"/>
              <w:rPr>
                <w:rFonts w:cs="Arial"/>
                <w:szCs w:val="24"/>
                <w:lang w:val="en-US" w:eastAsia="en-GB"/>
              </w:rPr>
            </w:pPr>
            <w:r w:rsidRPr="00D96B79">
              <w:rPr>
                <w:rFonts w:cs="Arial"/>
                <w:szCs w:val="24"/>
                <w:lang w:val="en-US" w:eastAsia="en-GB"/>
              </w:rPr>
              <w:t>Where conflict of interest occurs, a member would be required to declare the interest.</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6D9A8A83" w14:textId="72E3408D" w:rsidR="00D31A37" w:rsidRPr="00D31A37" w:rsidRDefault="007A0409" w:rsidP="00D34BE2">
            <w:pPr>
              <w:suppressAutoHyphens/>
              <w:autoSpaceDN w:val="0"/>
              <w:ind w:right="141"/>
              <w:textAlignment w:val="baseline"/>
              <w:rPr>
                <w:rFonts w:cs="Arial"/>
                <w:szCs w:val="24"/>
                <w:lang w:val="en-US" w:eastAsia="en-GB"/>
              </w:rPr>
            </w:pPr>
            <w:r>
              <w:rPr>
                <w:rFonts w:cs="Arial"/>
                <w:szCs w:val="24"/>
                <w:lang w:val="en-US" w:eastAsia="en-GB"/>
              </w:rPr>
              <w:t>Green</w:t>
            </w:r>
          </w:p>
        </w:tc>
      </w:tr>
      <w:tr w:rsidR="00D31A37" w:rsidRPr="00D31A37" w14:paraId="2A6522D0" w14:textId="77777777" w:rsidTr="00D436B2">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D544" w14:textId="4D68D0C4" w:rsidR="00D31A37" w:rsidRPr="00D31A37" w:rsidRDefault="00D31A37" w:rsidP="00D34BE2">
            <w:pPr>
              <w:suppressAutoHyphens/>
              <w:autoSpaceDN w:val="0"/>
              <w:ind w:right="141"/>
              <w:textAlignment w:val="baseline"/>
              <w:rPr>
                <w:rFonts w:cs="Arial"/>
                <w:szCs w:val="24"/>
                <w:lang w:val="en-US" w:eastAsia="en-GB"/>
              </w:rPr>
            </w:pPr>
            <w:r w:rsidRPr="00D31A37">
              <w:rPr>
                <w:rFonts w:cs="Arial"/>
                <w:szCs w:val="24"/>
                <w:lang w:val="en-US" w:eastAsia="en-GB"/>
              </w:rPr>
              <w:t>Unable to fulfill role required</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4F52" w14:textId="77777777" w:rsidR="007A0409" w:rsidRPr="00D96B79" w:rsidRDefault="007A0409" w:rsidP="00D96B79">
            <w:pPr>
              <w:pStyle w:val="ListParagraph"/>
              <w:numPr>
                <w:ilvl w:val="0"/>
                <w:numId w:val="5"/>
              </w:numPr>
              <w:suppressAutoHyphens/>
              <w:autoSpaceDN w:val="0"/>
              <w:ind w:right="141"/>
              <w:textAlignment w:val="baseline"/>
              <w:rPr>
                <w:rFonts w:cs="Arial"/>
                <w:szCs w:val="24"/>
                <w:lang w:eastAsia="en-GB"/>
              </w:rPr>
            </w:pPr>
            <w:r w:rsidRPr="00D96B79">
              <w:rPr>
                <w:rFonts w:cs="Arial"/>
                <w:szCs w:val="24"/>
                <w:lang w:eastAsia="en-GB"/>
              </w:rPr>
              <w:t>Replacement identified from reserves list.</w:t>
            </w:r>
          </w:p>
          <w:p w14:paraId="2AE2187E" w14:textId="77777777" w:rsidR="00D31A37" w:rsidRPr="00D31A37" w:rsidRDefault="00D31A37" w:rsidP="007A0409">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ED271D1" w14:textId="511B63B1" w:rsidR="00D31A37" w:rsidRPr="00D31A37" w:rsidRDefault="007A0409" w:rsidP="00D34BE2">
            <w:pPr>
              <w:suppressAutoHyphens/>
              <w:autoSpaceDN w:val="0"/>
              <w:ind w:right="141"/>
              <w:textAlignment w:val="baseline"/>
              <w:rPr>
                <w:rFonts w:cs="Arial"/>
                <w:szCs w:val="24"/>
                <w:lang w:val="en-US" w:eastAsia="en-GB"/>
              </w:rPr>
            </w:pPr>
            <w:r>
              <w:rPr>
                <w:rFonts w:cs="Arial"/>
                <w:szCs w:val="24"/>
                <w:lang w:val="en-US" w:eastAsia="en-GB"/>
              </w:rPr>
              <w:t>Green</w:t>
            </w:r>
          </w:p>
        </w:tc>
      </w:tr>
    </w:tbl>
    <w:p w14:paraId="0E9ED8C5" w14:textId="42551E7A" w:rsidR="00333FAA" w:rsidRDefault="00333FAA" w:rsidP="00EF3871">
      <w:pPr>
        <w:pStyle w:val="Heading3"/>
        <w:spacing w:before="480"/>
        <w:rPr>
          <w:rFonts w:cs="Times New Roman"/>
          <w:szCs w:val="22"/>
        </w:rPr>
      </w:pPr>
      <w:r w:rsidRPr="00E91AB5">
        <w:rPr>
          <w:rFonts w:cs="Times New Roman"/>
          <w:szCs w:val="22"/>
        </w:rPr>
        <w:t>Council Priorities</w:t>
      </w:r>
    </w:p>
    <w:p w14:paraId="5F80600F" w14:textId="77777777" w:rsidR="00DC15D2" w:rsidRDefault="00DC15D2" w:rsidP="00EF3871">
      <w:r w:rsidRPr="006C410E">
        <w:t>This report has no direct effect on the Corporate Priorities.</w:t>
      </w:r>
    </w:p>
    <w:p w14:paraId="5514D939" w14:textId="74BDD0E4" w:rsidR="00333FAA" w:rsidRDefault="00333FAA" w:rsidP="000B7C66">
      <w:pPr>
        <w:pStyle w:val="Heading2"/>
        <w:spacing w:before="480" w:after="240"/>
      </w:pPr>
      <w:r>
        <w:lastRenderedPageBreak/>
        <w:t>Section 3 - Statutory Officer Clearance</w:t>
      </w:r>
    </w:p>
    <w:p w14:paraId="3B5D52F9" w14:textId="7809ACA0" w:rsidR="00A66326" w:rsidRPr="00A66326" w:rsidRDefault="00A66326" w:rsidP="00A66326">
      <w:pPr>
        <w:rPr>
          <w:sz w:val="28"/>
        </w:rPr>
      </w:pPr>
      <w:r w:rsidRPr="00A66326">
        <w:rPr>
          <w:b/>
          <w:sz w:val="28"/>
        </w:rPr>
        <w:t xml:space="preserve">Statutory Officer:  </w:t>
      </w:r>
      <w:r w:rsidR="008254AC">
        <w:rPr>
          <w:b/>
          <w:sz w:val="28"/>
        </w:rPr>
        <w:t>Sharon Daniels</w:t>
      </w:r>
    </w:p>
    <w:p w14:paraId="06450070" w14:textId="4D1B7DA4" w:rsidR="00A66326" w:rsidRPr="00A66326" w:rsidRDefault="00A66326" w:rsidP="00A66326">
      <w:r w:rsidRPr="00A66326">
        <w:t xml:space="preserve">Signed </w:t>
      </w:r>
      <w:r w:rsidR="008254AC">
        <w:t>on behalf of</w:t>
      </w:r>
      <w:r w:rsidRPr="00A66326">
        <w:t xml:space="preserve"> the Chief Financial Officer</w:t>
      </w:r>
    </w:p>
    <w:p w14:paraId="555021EF" w14:textId="05E75D5A" w:rsidR="00A66326" w:rsidRPr="00A66326" w:rsidRDefault="00A66326" w:rsidP="00A66326">
      <w:pPr>
        <w:spacing w:after="480"/>
        <w:rPr>
          <w:sz w:val="28"/>
        </w:rPr>
      </w:pPr>
      <w:r w:rsidRPr="00A66326">
        <w:rPr>
          <w:b/>
          <w:sz w:val="28"/>
        </w:rPr>
        <w:t xml:space="preserve">Date:  </w:t>
      </w:r>
      <w:r w:rsidR="00D436B2">
        <w:rPr>
          <w:b/>
          <w:sz w:val="28"/>
        </w:rPr>
        <w:t>19/05/21</w:t>
      </w:r>
    </w:p>
    <w:p w14:paraId="7E329E85" w14:textId="02266529" w:rsidR="00A66326" w:rsidRPr="00A66326" w:rsidRDefault="00A66326" w:rsidP="00A66326">
      <w:pPr>
        <w:rPr>
          <w:sz w:val="28"/>
        </w:rPr>
      </w:pPr>
      <w:r w:rsidRPr="00A66326">
        <w:rPr>
          <w:b/>
          <w:sz w:val="28"/>
        </w:rPr>
        <w:t xml:space="preserve">Statutory Officer:  </w:t>
      </w:r>
      <w:r w:rsidR="00D96B79">
        <w:rPr>
          <w:b/>
          <w:sz w:val="28"/>
        </w:rPr>
        <w:t>Hugh Peart</w:t>
      </w:r>
    </w:p>
    <w:p w14:paraId="76F84634" w14:textId="294A7E37" w:rsidR="00A66326" w:rsidRPr="00A66326" w:rsidRDefault="00A66326" w:rsidP="00A66326">
      <w:r w:rsidRPr="00A66326">
        <w:t>Signed by the Monitoring Officer</w:t>
      </w:r>
    </w:p>
    <w:p w14:paraId="1AC0D358" w14:textId="6C40E675" w:rsidR="00A66326" w:rsidRDefault="00A66326" w:rsidP="00A66326">
      <w:pPr>
        <w:spacing w:after="480"/>
        <w:rPr>
          <w:b/>
          <w:sz w:val="28"/>
        </w:rPr>
      </w:pPr>
      <w:r w:rsidRPr="00A66326">
        <w:rPr>
          <w:b/>
          <w:sz w:val="28"/>
        </w:rPr>
        <w:t xml:space="preserve">Date:  </w:t>
      </w:r>
      <w:r w:rsidR="00D436B2">
        <w:rPr>
          <w:b/>
          <w:sz w:val="28"/>
        </w:rPr>
        <w:t>19/05/21</w:t>
      </w:r>
    </w:p>
    <w:p w14:paraId="58528043" w14:textId="7047DD8A" w:rsidR="00D8684C" w:rsidRPr="00A66326" w:rsidRDefault="00D8684C" w:rsidP="00D8684C">
      <w:pPr>
        <w:rPr>
          <w:sz w:val="28"/>
        </w:rPr>
      </w:pPr>
      <w:r w:rsidRPr="00A66326">
        <w:rPr>
          <w:b/>
          <w:sz w:val="28"/>
        </w:rPr>
        <w:t xml:space="preserve">Statutory Officer:  </w:t>
      </w:r>
      <w:r>
        <w:rPr>
          <w:b/>
          <w:sz w:val="28"/>
        </w:rPr>
        <w:t>Susan</w:t>
      </w:r>
      <w:r w:rsidR="00D96B79">
        <w:rPr>
          <w:b/>
          <w:sz w:val="28"/>
        </w:rPr>
        <w:t xml:space="preserve"> Dixson</w:t>
      </w:r>
    </w:p>
    <w:p w14:paraId="700F6094" w14:textId="30CACA7A" w:rsidR="00D8684C" w:rsidRPr="00A66326" w:rsidRDefault="00D8684C" w:rsidP="00D8684C">
      <w:r w:rsidRPr="00A66326">
        <w:t xml:space="preserve">Signed by the </w:t>
      </w:r>
      <w:r w:rsidR="00D96B79">
        <w:t xml:space="preserve">Head of </w:t>
      </w:r>
      <w:r w:rsidR="00D436B2">
        <w:t xml:space="preserve">Internal </w:t>
      </w:r>
      <w:r w:rsidR="00D96B79">
        <w:t>Audit</w:t>
      </w:r>
    </w:p>
    <w:p w14:paraId="6E3DEA4D" w14:textId="41045090" w:rsidR="00D8684C" w:rsidRPr="003313EA" w:rsidRDefault="00D8684C" w:rsidP="00A66326">
      <w:pPr>
        <w:spacing w:after="480"/>
        <w:rPr>
          <w:sz w:val="28"/>
        </w:rPr>
      </w:pPr>
      <w:r w:rsidRPr="00A66326">
        <w:rPr>
          <w:b/>
          <w:sz w:val="28"/>
        </w:rPr>
        <w:t xml:space="preserve">Date:  </w:t>
      </w:r>
      <w:r w:rsidR="00D436B2">
        <w:rPr>
          <w:b/>
          <w:sz w:val="28"/>
        </w:rPr>
        <w:t>19/05/21</w:t>
      </w:r>
    </w:p>
    <w:p w14:paraId="45A19EC7" w14:textId="59434FDF" w:rsidR="003313EA" w:rsidRPr="00435B5D" w:rsidRDefault="003313EA" w:rsidP="00BF5AFA">
      <w:pPr>
        <w:pStyle w:val="Heading2"/>
        <w:spacing w:before="480" w:after="240"/>
      </w:pPr>
      <w:r>
        <w:t>Mandatory Checks</w:t>
      </w:r>
    </w:p>
    <w:p w14:paraId="64551188" w14:textId="6054CE40"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C26DB4C" w:rsidR="003313EA" w:rsidRPr="00202D79" w:rsidRDefault="003313EA" w:rsidP="003313EA">
      <w:pPr>
        <w:pStyle w:val="Heading3"/>
        <w:spacing w:before="240"/>
        <w:rPr>
          <w:b w:val="0"/>
        </w:rPr>
      </w:pPr>
      <w:r w:rsidRPr="00202D79">
        <w:t>EqIA carried out:</w:t>
      </w:r>
      <w:r>
        <w:t xml:space="preserve">  </w:t>
      </w:r>
      <w:r w:rsidRPr="00202D79">
        <w:t>NO</w:t>
      </w:r>
    </w:p>
    <w:p w14:paraId="6B589F3A" w14:textId="70A21D12" w:rsidR="003313EA" w:rsidRPr="00303FD6" w:rsidRDefault="003313EA" w:rsidP="00842757">
      <w:pPr>
        <w:pStyle w:val="Heading3"/>
        <w:spacing w:before="240"/>
        <w:jc w:val="left"/>
        <w:rPr>
          <w:color w:val="FF0000"/>
        </w:rPr>
      </w:pPr>
      <w:r w:rsidRPr="00202D79">
        <w:t>EqIA cleared by:</w:t>
      </w:r>
      <w:r>
        <w:t xml:space="preserve">  </w:t>
      </w:r>
      <w:r w:rsidR="00261DAC">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FD4F365" w14:textId="3B380399" w:rsidR="00261DAC" w:rsidRPr="00261DAC" w:rsidRDefault="00333FAA" w:rsidP="00261DAC">
      <w:pPr>
        <w:pStyle w:val="Infotext"/>
        <w:rPr>
          <w:rStyle w:val="Hyperlink"/>
          <w:szCs w:val="22"/>
        </w:rPr>
      </w:pPr>
      <w:r w:rsidRPr="004E47FC">
        <w:rPr>
          <w:b/>
        </w:rPr>
        <w:t>Contact</w:t>
      </w:r>
      <w:r w:rsidR="00261DAC">
        <w:rPr>
          <w:sz w:val="24"/>
          <w:szCs w:val="24"/>
        </w:rPr>
        <w:t xml:space="preserve">: </w:t>
      </w:r>
      <w:r w:rsidR="00261DAC" w:rsidRPr="00261DAC">
        <w:rPr>
          <w:szCs w:val="28"/>
        </w:rPr>
        <w:t>Elaine McEachron, Democratic and Electoral Services Manager</w:t>
      </w:r>
      <w:r w:rsidR="00261DAC">
        <w:rPr>
          <w:szCs w:val="28"/>
        </w:rPr>
        <w:t xml:space="preserve">, </w:t>
      </w:r>
      <w:r w:rsidR="00261DAC" w:rsidRPr="00261DAC">
        <w:rPr>
          <w:szCs w:val="22"/>
        </w:rPr>
        <w:t xml:space="preserve">Email:  </w:t>
      </w:r>
      <w:hyperlink r:id="rId15" w:history="1">
        <w:r w:rsidR="00261DAC" w:rsidRPr="00261DAC">
          <w:rPr>
            <w:rStyle w:val="Hyperlink"/>
            <w:szCs w:val="22"/>
          </w:rPr>
          <w:t>elaine.mceachron@harrow.gov.uk</w:t>
        </w:r>
      </w:hyperlink>
    </w:p>
    <w:p w14:paraId="43900130" w14:textId="77777777" w:rsidR="00261DAC" w:rsidRDefault="00261DAC" w:rsidP="00261DAC"/>
    <w:p w14:paraId="3D7BED56" w14:textId="15251A3F" w:rsidR="00261DAC" w:rsidRPr="0005058B" w:rsidRDefault="00333FAA" w:rsidP="00261DAC">
      <w:pPr>
        <w:pStyle w:val="Infotext"/>
        <w:rPr>
          <w:sz w:val="24"/>
          <w:szCs w:val="24"/>
        </w:rPr>
      </w:pPr>
      <w:r w:rsidRPr="004E47FC">
        <w:rPr>
          <w:b/>
        </w:rPr>
        <w:t>Background Papers</w:t>
      </w:r>
      <w:r w:rsidR="00261DAC">
        <w:rPr>
          <w:b/>
        </w:rPr>
        <w:t>:</w:t>
      </w:r>
      <w:r w:rsidR="00E91AB5">
        <w:rPr>
          <w:b/>
        </w:rPr>
        <w:t xml:space="preserve"> </w:t>
      </w:r>
      <w:hyperlink r:id="rId16" w:history="1">
        <w:r w:rsidR="00261DAC" w:rsidRPr="00261DAC">
          <w:rPr>
            <w:rStyle w:val="Hyperlink"/>
            <w:szCs w:val="28"/>
          </w:rPr>
          <w:t>Council’s Constitution</w:t>
        </w:r>
      </w:hyperlink>
      <w:r w:rsidR="00E91AB5">
        <w:rPr>
          <w:szCs w:val="28"/>
        </w:rPr>
        <w:t xml:space="preserve"> </w:t>
      </w:r>
    </w:p>
    <w:p w14:paraId="3843B043" w14:textId="337B18AC" w:rsidR="00842757" w:rsidRDefault="00842757" w:rsidP="00261DAC">
      <w:pPr>
        <w:pStyle w:val="Infotext"/>
        <w:spacing w:before="480"/>
        <w:rPr>
          <w:rFonts w:cs="Arial"/>
        </w:rPr>
      </w:pPr>
      <w:r>
        <w:rPr>
          <w:rFonts w:ascii="Arial Black" w:hAnsi="Arial Black"/>
        </w:rPr>
        <w:t>Call-in w</w:t>
      </w:r>
      <w:r w:rsidRPr="007C0DC3">
        <w:rPr>
          <w:rFonts w:ascii="Arial Black" w:hAnsi="Arial Black"/>
        </w:rPr>
        <w:t>aived by the Chair of Overview and Scrutiny Committee</w:t>
      </w:r>
      <w:r w:rsidR="00E91AB5">
        <w:rPr>
          <w:rFonts w:ascii="Arial Black" w:hAnsi="Arial Black"/>
        </w:rPr>
        <w:t xml:space="preserve"> </w:t>
      </w:r>
      <w:r w:rsidR="005A167D">
        <w:rPr>
          <w:rFonts w:ascii="Arial Black" w:hAnsi="Arial Black"/>
        </w:rPr>
        <w:t>–</w:t>
      </w:r>
      <w:r w:rsidR="00E91AB5">
        <w:rPr>
          <w:rFonts w:ascii="Arial Black" w:hAnsi="Arial Black"/>
        </w:rPr>
        <w:t xml:space="preserve"> </w:t>
      </w:r>
      <w:r w:rsidR="00E91AB5" w:rsidRPr="00E91AB5">
        <w:rPr>
          <w:rFonts w:cs="Arial"/>
        </w:rPr>
        <w:t>NO</w:t>
      </w:r>
    </w:p>
    <w:p w14:paraId="1480922B" w14:textId="77777777" w:rsidR="00D8684C" w:rsidRDefault="00D8684C" w:rsidP="007A0409">
      <w:pPr>
        <w:pStyle w:val="Heading1"/>
        <w:ind w:hanging="709"/>
        <w:rPr>
          <w:rFonts w:ascii="Arial" w:hAnsi="Arial"/>
          <w:b/>
          <w:bCs w:val="0"/>
          <w:sz w:val="28"/>
          <w:szCs w:val="24"/>
        </w:rPr>
      </w:pPr>
    </w:p>
    <w:p w14:paraId="3A0931B9" w14:textId="77777777" w:rsidR="00D8684C" w:rsidRDefault="00D8684C" w:rsidP="007A0409">
      <w:pPr>
        <w:pStyle w:val="Heading1"/>
        <w:ind w:hanging="709"/>
        <w:rPr>
          <w:rFonts w:ascii="Arial" w:hAnsi="Arial"/>
          <w:b/>
          <w:bCs w:val="0"/>
          <w:sz w:val="28"/>
          <w:szCs w:val="24"/>
        </w:rPr>
      </w:pPr>
    </w:p>
    <w:p w14:paraId="65A6D930" w14:textId="77777777" w:rsidR="00D8684C" w:rsidRDefault="00D8684C" w:rsidP="007A0409">
      <w:pPr>
        <w:pStyle w:val="Heading1"/>
        <w:ind w:hanging="709"/>
        <w:rPr>
          <w:rFonts w:ascii="Arial" w:hAnsi="Arial"/>
          <w:b/>
          <w:bCs w:val="0"/>
          <w:sz w:val="28"/>
          <w:szCs w:val="24"/>
        </w:rPr>
      </w:pPr>
    </w:p>
    <w:p w14:paraId="535BB141" w14:textId="77777777" w:rsidR="00D8684C" w:rsidRDefault="00D8684C" w:rsidP="007A0409">
      <w:pPr>
        <w:pStyle w:val="Heading1"/>
        <w:ind w:hanging="709"/>
        <w:rPr>
          <w:rFonts w:ascii="Arial" w:hAnsi="Arial"/>
          <w:b/>
          <w:bCs w:val="0"/>
          <w:sz w:val="28"/>
          <w:szCs w:val="24"/>
        </w:rPr>
      </w:pPr>
    </w:p>
    <w:p w14:paraId="02A111E3" w14:textId="77777777" w:rsidR="00D8684C" w:rsidRDefault="00D8684C" w:rsidP="007A0409">
      <w:pPr>
        <w:pStyle w:val="Heading1"/>
        <w:ind w:hanging="709"/>
        <w:rPr>
          <w:rFonts w:ascii="Arial" w:hAnsi="Arial"/>
          <w:b/>
          <w:bCs w:val="0"/>
          <w:sz w:val="28"/>
          <w:szCs w:val="24"/>
        </w:rPr>
      </w:pPr>
    </w:p>
    <w:p w14:paraId="134B43BF" w14:textId="77777777" w:rsidR="00D8684C" w:rsidRDefault="00D8684C" w:rsidP="007A0409">
      <w:pPr>
        <w:pStyle w:val="Heading1"/>
        <w:ind w:hanging="709"/>
        <w:rPr>
          <w:rFonts w:ascii="Arial" w:hAnsi="Arial"/>
          <w:b/>
          <w:bCs w:val="0"/>
          <w:sz w:val="28"/>
          <w:szCs w:val="24"/>
        </w:rPr>
      </w:pPr>
    </w:p>
    <w:p w14:paraId="4F0813AA" w14:textId="77777777" w:rsidR="00D8684C" w:rsidRDefault="00D8684C" w:rsidP="007A0409">
      <w:pPr>
        <w:pStyle w:val="Heading1"/>
        <w:ind w:hanging="709"/>
        <w:rPr>
          <w:rFonts w:ascii="Arial" w:hAnsi="Arial"/>
          <w:b/>
          <w:bCs w:val="0"/>
          <w:sz w:val="28"/>
          <w:szCs w:val="24"/>
        </w:rPr>
      </w:pPr>
    </w:p>
    <w:p w14:paraId="584156F1" w14:textId="77777777" w:rsidR="00D8684C" w:rsidRDefault="00D8684C" w:rsidP="007A0409">
      <w:pPr>
        <w:pStyle w:val="Heading1"/>
        <w:ind w:hanging="709"/>
        <w:rPr>
          <w:rFonts w:ascii="Arial" w:hAnsi="Arial"/>
          <w:b/>
          <w:bCs w:val="0"/>
          <w:sz w:val="28"/>
          <w:szCs w:val="24"/>
        </w:rPr>
      </w:pPr>
    </w:p>
    <w:p w14:paraId="76761FAA" w14:textId="77777777" w:rsidR="00D8684C" w:rsidRDefault="00D8684C" w:rsidP="007A0409">
      <w:pPr>
        <w:pStyle w:val="Heading1"/>
        <w:ind w:hanging="709"/>
        <w:rPr>
          <w:rFonts w:ascii="Arial" w:hAnsi="Arial"/>
          <w:b/>
          <w:bCs w:val="0"/>
          <w:sz w:val="28"/>
          <w:szCs w:val="24"/>
        </w:rPr>
      </w:pPr>
    </w:p>
    <w:p w14:paraId="04E010D8" w14:textId="77777777" w:rsidR="00D8684C" w:rsidRDefault="00D8684C" w:rsidP="007A0409">
      <w:pPr>
        <w:pStyle w:val="Heading1"/>
        <w:ind w:hanging="709"/>
        <w:rPr>
          <w:rFonts w:ascii="Arial" w:hAnsi="Arial"/>
          <w:b/>
          <w:bCs w:val="0"/>
          <w:sz w:val="28"/>
          <w:szCs w:val="24"/>
        </w:rPr>
      </w:pPr>
    </w:p>
    <w:p w14:paraId="5C11E43B" w14:textId="77777777" w:rsidR="00D8684C" w:rsidRDefault="00D8684C" w:rsidP="007A0409">
      <w:pPr>
        <w:pStyle w:val="Heading1"/>
        <w:ind w:hanging="709"/>
        <w:rPr>
          <w:rFonts w:ascii="Arial" w:hAnsi="Arial"/>
          <w:b/>
          <w:bCs w:val="0"/>
          <w:sz w:val="28"/>
          <w:szCs w:val="24"/>
        </w:rPr>
      </w:pPr>
    </w:p>
    <w:p w14:paraId="3F3BE40E" w14:textId="1E1F14BB" w:rsidR="005A167D" w:rsidRPr="007A0409" w:rsidRDefault="005A167D" w:rsidP="007A0409">
      <w:pPr>
        <w:pStyle w:val="Heading1"/>
        <w:ind w:hanging="709"/>
        <w:rPr>
          <w:rFonts w:ascii="Arial" w:hAnsi="Arial"/>
          <w:b/>
          <w:bCs w:val="0"/>
          <w:sz w:val="28"/>
          <w:szCs w:val="24"/>
        </w:rPr>
      </w:pPr>
      <w:r w:rsidRPr="007A0409">
        <w:rPr>
          <w:rFonts w:ascii="Arial" w:hAnsi="Arial"/>
          <w:b/>
          <w:bCs w:val="0"/>
          <w:sz w:val="28"/>
          <w:szCs w:val="24"/>
        </w:rPr>
        <w:t xml:space="preserve">Appendix </w:t>
      </w:r>
      <w:r w:rsidR="007A0409">
        <w:rPr>
          <w:rFonts w:ascii="Arial" w:hAnsi="Arial"/>
          <w:b/>
          <w:bCs w:val="0"/>
          <w:sz w:val="28"/>
          <w:szCs w:val="24"/>
        </w:rPr>
        <w:t>A</w:t>
      </w:r>
      <w:r w:rsidRPr="007A0409">
        <w:rPr>
          <w:rFonts w:ascii="Arial" w:hAnsi="Arial"/>
          <w:b/>
          <w:bCs w:val="0"/>
          <w:sz w:val="28"/>
          <w:szCs w:val="24"/>
        </w:rPr>
        <w:t xml:space="preserve"> </w:t>
      </w:r>
    </w:p>
    <w:p w14:paraId="5AC11321" w14:textId="77777777" w:rsidR="005A167D" w:rsidRPr="005A167D" w:rsidRDefault="005A167D" w:rsidP="005A167D"/>
    <w:p w14:paraId="1C6C0AE7" w14:textId="1FB35E78" w:rsidR="005A167D" w:rsidRDefault="005A167D" w:rsidP="005A167D">
      <w:pPr>
        <w:pStyle w:val="Heading1"/>
        <w:rPr>
          <w:szCs w:val="24"/>
        </w:rPr>
      </w:pPr>
      <w:r w:rsidRPr="007766DC">
        <w:t>Cabinet Advisory Panels</w:t>
      </w:r>
      <w:r>
        <w:rPr>
          <w:szCs w:val="24"/>
        </w:rPr>
        <w:t xml:space="preserve"> 2021/22</w:t>
      </w:r>
    </w:p>
    <w:p w14:paraId="77EB1076" w14:textId="77777777" w:rsidR="005A167D" w:rsidRDefault="005A167D" w:rsidP="005A167D">
      <w:pPr>
        <w:tabs>
          <w:tab w:val="left" w:pos="1440"/>
        </w:tabs>
        <w:rPr>
          <w:b/>
          <w:szCs w:val="24"/>
        </w:rPr>
      </w:pPr>
    </w:p>
    <w:p w14:paraId="0FE38930" w14:textId="77777777" w:rsidR="005A167D" w:rsidRPr="00DF7399" w:rsidRDefault="005A167D" w:rsidP="005A167D">
      <w:pPr>
        <w:tabs>
          <w:tab w:val="left" w:pos="1440"/>
        </w:tabs>
        <w:rPr>
          <w:b/>
          <w:szCs w:val="24"/>
        </w:rPr>
      </w:pPr>
      <w:r w:rsidRPr="00DF7399">
        <w:rPr>
          <w:b/>
          <w:szCs w:val="24"/>
        </w:rPr>
        <w:t>(Membership in order of political group nominations)</w:t>
      </w:r>
    </w:p>
    <w:p w14:paraId="2712B5E7" w14:textId="77777777" w:rsidR="005A167D" w:rsidRPr="00CD704E" w:rsidRDefault="005A167D" w:rsidP="005A167D">
      <w:pPr>
        <w:pStyle w:val="Heading2"/>
        <w:spacing w:before="480" w:after="360"/>
        <w:ind w:left="1440"/>
        <w:rPr>
          <w:sz w:val="24"/>
        </w:rPr>
      </w:pPr>
      <w:r w:rsidRPr="00CD704E">
        <w:rPr>
          <w:sz w:val="24"/>
        </w:rPr>
        <w:t>(1)  Corporate Parenting Panel (6)</w:t>
      </w:r>
    </w:p>
    <w:tbl>
      <w:tblPr>
        <w:tblW w:w="0" w:type="auto"/>
        <w:tblLayout w:type="fixed"/>
        <w:tblLook w:val="0000" w:firstRow="0" w:lastRow="0" w:firstColumn="0" w:lastColumn="0" w:noHBand="0" w:noVBand="0"/>
      </w:tblPr>
      <w:tblGrid>
        <w:gridCol w:w="1458"/>
        <w:gridCol w:w="4320"/>
        <w:gridCol w:w="4320"/>
      </w:tblGrid>
      <w:tr w:rsidR="005A167D" w:rsidRPr="00DF7399" w14:paraId="29B3674D" w14:textId="77777777" w:rsidTr="00A740C6">
        <w:tc>
          <w:tcPr>
            <w:tcW w:w="1458" w:type="dxa"/>
          </w:tcPr>
          <w:p w14:paraId="13D932FE" w14:textId="77777777" w:rsidR="005A167D" w:rsidRPr="00DF7399" w:rsidRDefault="005A167D" w:rsidP="00A740C6">
            <w:pPr>
              <w:tabs>
                <w:tab w:val="left" w:pos="1440"/>
                <w:tab w:val="left" w:pos="1890"/>
                <w:tab w:val="left" w:pos="2430"/>
              </w:tabs>
              <w:rPr>
                <w:b/>
                <w:szCs w:val="24"/>
              </w:rPr>
            </w:pPr>
          </w:p>
        </w:tc>
        <w:tc>
          <w:tcPr>
            <w:tcW w:w="4320" w:type="dxa"/>
          </w:tcPr>
          <w:p w14:paraId="0E85E61C" w14:textId="77777777" w:rsidR="005A167D" w:rsidRDefault="005A167D" w:rsidP="00A740C6">
            <w:pPr>
              <w:rPr>
                <w:rFonts w:cs="Arial"/>
                <w:b/>
                <w:bCs/>
                <w:szCs w:val="24"/>
                <w:lang w:val="en-US"/>
              </w:rPr>
            </w:pPr>
            <w:r>
              <w:rPr>
                <w:rFonts w:cs="Arial"/>
                <w:b/>
                <w:bCs/>
                <w:szCs w:val="24"/>
                <w:lang w:val="en-US"/>
              </w:rPr>
              <w:t>Labour</w:t>
            </w:r>
          </w:p>
          <w:p w14:paraId="41D97D9D" w14:textId="77777777" w:rsidR="005A167D" w:rsidRDefault="005A167D" w:rsidP="00A740C6">
            <w:pPr>
              <w:rPr>
                <w:rFonts w:cs="Arial"/>
                <w:b/>
                <w:bCs/>
                <w:szCs w:val="24"/>
                <w:lang w:val="en-US"/>
              </w:rPr>
            </w:pPr>
            <w:r>
              <w:rPr>
                <w:rFonts w:cs="Arial"/>
                <w:b/>
                <w:bCs/>
                <w:szCs w:val="24"/>
                <w:lang w:val="en-US"/>
              </w:rPr>
              <w:t>(4)</w:t>
            </w:r>
          </w:p>
          <w:p w14:paraId="4FB4C7C7" w14:textId="77777777" w:rsidR="005A167D" w:rsidRDefault="005A167D" w:rsidP="00A740C6">
            <w:pPr>
              <w:rPr>
                <w:rFonts w:cs="Arial"/>
                <w:b/>
                <w:bCs/>
                <w:szCs w:val="24"/>
                <w:lang w:val="en-US"/>
              </w:rPr>
            </w:pPr>
          </w:p>
        </w:tc>
        <w:tc>
          <w:tcPr>
            <w:tcW w:w="4320" w:type="dxa"/>
          </w:tcPr>
          <w:p w14:paraId="6560EBAA" w14:textId="77777777" w:rsidR="005A167D" w:rsidRDefault="005A167D" w:rsidP="00A740C6">
            <w:pPr>
              <w:tabs>
                <w:tab w:val="right" w:pos="2754"/>
              </w:tabs>
              <w:rPr>
                <w:rFonts w:cs="Arial"/>
                <w:b/>
                <w:szCs w:val="24"/>
              </w:rPr>
            </w:pPr>
            <w:r>
              <w:rPr>
                <w:rFonts w:cs="Arial"/>
                <w:b/>
                <w:szCs w:val="24"/>
              </w:rPr>
              <w:t>Conservative</w:t>
            </w:r>
          </w:p>
          <w:p w14:paraId="523DD8CF" w14:textId="77777777" w:rsidR="005A167D" w:rsidRPr="00B605C4" w:rsidRDefault="005A167D" w:rsidP="00A740C6">
            <w:pPr>
              <w:tabs>
                <w:tab w:val="right" w:pos="2754"/>
              </w:tabs>
              <w:rPr>
                <w:rFonts w:cs="Arial"/>
                <w:b/>
                <w:szCs w:val="24"/>
              </w:rPr>
            </w:pPr>
            <w:r>
              <w:rPr>
                <w:rFonts w:cs="Arial"/>
                <w:b/>
                <w:szCs w:val="24"/>
              </w:rPr>
              <w:t>(2)</w:t>
            </w:r>
          </w:p>
        </w:tc>
      </w:tr>
      <w:tr w:rsidR="005A167D" w:rsidRPr="00DF7399" w14:paraId="1CAC6557" w14:textId="77777777" w:rsidTr="00A740C6">
        <w:tc>
          <w:tcPr>
            <w:tcW w:w="1458" w:type="dxa"/>
          </w:tcPr>
          <w:p w14:paraId="628EB03D" w14:textId="77777777" w:rsidR="005A167D" w:rsidRPr="00DF7399" w:rsidRDefault="005A167D" w:rsidP="00A740C6">
            <w:pPr>
              <w:tabs>
                <w:tab w:val="left" w:pos="1440"/>
                <w:tab w:val="left" w:pos="1890"/>
                <w:tab w:val="left" w:pos="2430"/>
              </w:tabs>
              <w:rPr>
                <w:b/>
                <w:szCs w:val="24"/>
              </w:rPr>
            </w:pPr>
            <w:r w:rsidRPr="00DF7399">
              <w:rPr>
                <w:b/>
                <w:szCs w:val="24"/>
              </w:rPr>
              <w:t>I.</w:t>
            </w:r>
          </w:p>
          <w:p w14:paraId="170C0801"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439BBACC" w14:textId="77777777" w:rsidR="005A167D" w:rsidRPr="00DF7399" w:rsidRDefault="005A167D" w:rsidP="00A740C6">
            <w:pPr>
              <w:tabs>
                <w:tab w:val="left" w:pos="1440"/>
                <w:tab w:val="left" w:pos="1890"/>
                <w:tab w:val="left" w:pos="2430"/>
              </w:tabs>
              <w:rPr>
                <w:szCs w:val="24"/>
              </w:rPr>
            </w:pPr>
          </w:p>
        </w:tc>
        <w:tc>
          <w:tcPr>
            <w:tcW w:w="4320" w:type="dxa"/>
          </w:tcPr>
          <w:p w14:paraId="4859F2EF" w14:textId="77777777" w:rsidR="005A167D" w:rsidRDefault="005A167D" w:rsidP="00A740C6">
            <w:pPr>
              <w:tabs>
                <w:tab w:val="left" w:pos="1440"/>
                <w:tab w:val="left" w:pos="1890"/>
                <w:tab w:val="left" w:pos="2430"/>
              </w:tabs>
              <w:rPr>
                <w:rFonts w:ascii="Arial Bold" w:hAnsi="Arial Bold"/>
                <w:b/>
                <w:szCs w:val="24"/>
              </w:rPr>
            </w:pPr>
            <w:r>
              <w:rPr>
                <w:rFonts w:ascii="Arial Bold" w:hAnsi="Arial Bold"/>
                <w:b/>
                <w:szCs w:val="24"/>
              </w:rPr>
              <w:t>Maxine Henson</w:t>
            </w:r>
          </w:p>
          <w:p w14:paraId="3DC997F6" w14:textId="77777777" w:rsidR="005A167D" w:rsidRDefault="005A167D" w:rsidP="00A740C6">
            <w:pPr>
              <w:tabs>
                <w:tab w:val="left" w:pos="1440"/>
                <w:tab w:val="left" w:pos="1890"/>
                <w:tab w:val="left" w:pos="2430"/>
              </w:tabs>
              <w:rPr>
                <w:rFonts w:ascii="Arial Bold" w:hAnsi="Arial Bold"/>
                <w:b/>
                <w:szCs w:val="24"/>
              </w:rPr>
            </w:pPr>
            <w:r w:rsidRPr="00B01830">
              <w:rPr>
                <w:rFonts w:ascii="Arial Bold" w:hAnsi="Arial Bold"/>
                <w:b/>
                <w:szCs w:val="24"/>
              </w:rPr>
              <w:t>Angella Murphy-Strachan (CH)</w:t>
            </w:r>
          </w:p>
          <w:p w14:paraId="79D789BC" w14:textId="77777777" w:rsidR="005A167D" w:rsidRPr="00B01830" w:rsidRDefault="005A167D" w:rsidP="00A740C6">
            <w:pPr>
              <w:tabs>
                <w:tab w:val="left" w:pos="1440"/>
                <w:tab w:val="left" w:pos="1890"/>
                <w:tab w:val="left" w:pos="2430"/>
              </w:tabs>
              <w:rPr>
                <w:rFonts w:ascii="Arial Bold" w:hAnsi="Arial Bold"/>
                <w:b/>
                <w:szCs w:val="24"/>
              </w:rPr>
            </w:pPr>
            <w:r>
              <w:rPr>
                <w:rFonts w:ascii="Arial Bold" w:hAnsi="Arial Bold"/>
                <w:b/>
                <w:szCs w:val="24"/>
              </w:rPr>
              <w:t>Kiran Ramchandani</w:t>
            </w:r>
          </w:p>
          <w:p w14:paraId="5CCBFB8A" w14:textId="77777777" w:rsidR="005A167D" w:rsidRPr="00B01830" w:rsidRDefault="005A167D" w:rsidP="00A740C6">
            <w:pPr>
              <w:tabs>
                <w:tab w:val="left" w:pos="1440"/>
                <w:tab w:val="left" w:pos="1890"/>
                <w:tab w:val="left" w:pos="2430"/>
              </w:tabs>
              <w:rPr>
                <w:rFonts w:ascii="Arial Bold" w:hAnsi="Arial Bold"/>
                <w:b/>
                <w:szCs w:val="24"/>
              </w:rPr>
            </w:pPr>
            <w:r w:rsidRPr="00B01830">
              <w:rPr>
                <w:rFonts w:ascii="Arial Bold" w:hAnsi="Arial Bold"/>
                <w:b/>
                <w:szCs w:val="24"/>
              </w:rPr>
              <w:t>Christine Robson</w:t>
            </w:r>
          </w:p>
          <w:p w14:paraId="187DBBEB" w14:textId="77777777" w:rsidR="005A167D" w:rsidRPr="00B01830" w:rsidRDefault="005A167D" w:rsidP="00A740C6">
            <w:pPr>
              <w:tabs>
                <w:tab w:val="left" w:pos="1440"/>
                <w:tab w:val="left" w:pos="1890"/>
                <w:tab w:val="left" w:pos="2430"/>
              </w:tabs>
              <w:rPr>
                <w:rFonts w:ascii="Arial Bold" w:hAnsi="Arial Bold"/>
                <w:b/>
                <w:szCs w:val="24"/>
              </w:rPr>
            </w:pPr>
          </w:p>
          <w:p w14:paraId="2A9EF798" w14:textId="77777777" w:rsidR="005A167D" w:rsidRPr="00B01830" w:rsidRDefault="005A167D" w:rsidP="00A740C6">
            <w:pPr>
              <w:ind w:left="-73" w:firstLine="73"/>
              <w:rPr>
                <w:rFonts w:ascii="Arial Bold" w:hAnsi="Arial Bold" w:cs="Arial"/>
                <w:b/>
                <w:szCs w:val="24"/>
                <w:lang w:val="fr-FR"/>
              </w:rPr>
            </w:pPr>
          </w:p>
        </w:tc>
        <w:tc>
          <w:tcPr>
            <w:tcW w:w="4320" w:type="dxa"/>
          </w:tcPr>
          <w:p w14:paraId="2F8D582A" w14:textId="77777777" w:rsidR="005A167D" w:rsidRPr="00B01830" w:rsidRDefault="005A167D" w:rsidP="00A740C6">
            <w:pPr>
              <w:tabs>
                <w:tab w:val="left" w:pos="1440"/>
                <w:tab w:val="left" w:pos="1890"/>
                <w:tab w:val="left" w:pos="2430"/>
              </w:tabs>
              <w:rPr>
                <w:rFonts w:ascii="Arial Bold" w:hAnsi="Arial Bold"/>
                <w:b/>
                <w:szCs w:val="24"/>
              </w:rPr>
            </w:pPr>
            <w:r w:rsidRPr="00B01830">
              <w:rPr>
                <w:rFonts w:ascii="Arial Bold" w:hAnsi="Arial Bold"/>
                <w:b/>
                <w:szCs w:val="24"/>
              </w:rPr>
              <w:t>Janet Mote *</w:t>
            </w:r>
          </w:p>
          <w:p w14:paraId="5C7C03D8" w14:textId="77777777" w:rsidR="005A167D" w:rsidRPr="00B01830" w:rsidRDefault="005A167D" w:rsidP="00A740C6">
            <w:pPr>
              <w:rPr>
                <w:rFonts w:ascii="Arial Bold" w:hAnsi="Arial Bold" w:cs="Arial"/>
                <w:b/>
                <w:szCs w:val="24"/>
              </w:rPr>
            </w:pPr>
            <w:r w:rsidRPr="00B01830">
              <w:rPr>
                <w:rFonts w:ascii="Arial Bold" w:hAnsi="Arial Bold"/>
                <w:b/>
                <w:szCs w:val="24"/>
              </w:rPr>
              <w:t>Lynda Seymour</w:t>
            </w:r>
          </w:p>
        </w:tc>
      </w:tr>
      <w:tr w:rsidR="005A167D" w:rsidRPr="00DF7399" w14:paraId="46E33617" w14:textId="77777777" w:rsidTr="00A740C6">
        <w:tc>
          <w:tcPr>
            <w:tcW w:w="1458" w:type="dxa"/>
          </w:tcPr>
          <w:p w14:paraId="1CB8755A"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6B7AC0C1"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5F419BC1" w14:textId="77777777" w:rsidR="005A167D" w:rsidRPr="00B605C4" w:rsidRDefault="005A167D" w:rsidP="00A740C6">
            <w:pPr>
              <w:ind w:left="326" w:hanging="326"/>
              <w:rPr>
                <w:szCs w:val="24"/>
              </w:rPr>
            </w:pPr>
            <w:r w:rsidRPr="00B605C4">
              <w:rPr>
                <w:szCs w:val="24"/>
              </w:rPr>
              <w:t>1.</w:t>
            </w:r>
            <w:r w:rsidRPr="00B605C4">
              <w:rPr>
                <w:szCs w:val="24"/>
              </w:rPr>
              <w:tab/>
            </w:r>
            <w:r>
              <w:rPr>
                <w:szCs w:val="24"/>
              </w:rPr>
              <w:t>Sue Anderson</w:t>
            </w:r>
          </w:p>
          <w:p w14:paraId="73012DD3" w14:textId="77777777" w:rsidR="005A167D" w:rsidRPr="00B605C4" w:rsidRDefault="005A167D" w:rsidP="00A740C6">
            <w:pPr>
              <w:ind w:left="326" w:hanging="326"/>
              <w:rPr>
                <w:szCs w:val="24"/>
              </w:rPr>
            </w:pPr>
            <w:r w:rsidRPr="00B605C4">
              <w:rPr>
                <w:szCs w:val="24"/>
              </w:rPr>
              <w:t>2.</w:t>
            </w:r>
            <w:r w:rsidRPr="00B605C4">
              <w:rPr>
                <w:szCs w:val="24"/>
              </w:rPr>
              <w:tab/>
            </w:r>
            <w:r>
              <w:rPr>
                <w:szCs w:val="24"/>
              </w:rPr>
              <w:t>Simon Brown</w:t>
            </w:r>
          </w:p>
          <w:p w14:paraId="0F47FB61" w14:textId="77777777" w:rsidR="005A167D" w:rsidRDefault="005A167D" w:rsidP="00A740C6">
            <w:pPr>
              <w:ind w:left="326" w:hanging="326"/>
              <w:rPr>
                <w:szCs w:val="24"/>
              </w:rPr>
            </w:pPr>
            <w:r w:rsidRPr="00B605C4">
              <w:rPr>
                <w:szCs w:val="24"/>
              </w:rPr>
              <w:t>3.</w:t>
            </w:r>
            <w:r w:rsidRPr="00B605C4">
              <w:rPr>
                <w:szCs w:val="24"/>
              </w:rPr>
              <w:tab/>
            </w:r>
            <w:r>
              <w:rPr>
                <w:szCs w:val="24"/>
              </w:rPr>
              <w:t>Dean Gilligan</w:t>
            </w:r>
          </w:p>
          <w:p w14:paraId="5783784D" w14:textId="77777777" w:rsidR="005A167D" w:rsidRPr="00F52299" w:rsidRDefault="005A167D" w:rsidP="00A740C6">
            <w:pPr>
              <w:ind w:left="326" w:hanging="326"/>
            </w:pPr>
            <w:r>
              <w:rPr>
                <w:szCs w:val="24"/>
              </w:rPr>
              <w:t>4.</w:t>
            </w:r>
            <w:r>
              <w:rPr>
                <w:szCs w:val="24"/>
              </w:rPr>
              <w:tab/>
              <w:t>Rekha Shah</w:t>
            </w:r>
          </w:p>
        </w:tc>
        <w:tc>
          <w:tcPr>
            <w:tcW w:w="4320" w:type="dxa"/>
          </w:tcPr>
          <w:p w14:paraId="69AB076C" w14:textId="77777777" w:rsidR="005A167D" w:rsidRPr="00B605C4" w:rsidRDefault="005A167D" w:rsidP="00A740C6">
            <w:pPr>
              <w:ind w:left="326" w:hanging="326"/>
              <w:rPr>
                <w:szCs w:val="24"/>
              </w:rPr>
            </w:pPr>
            <w:r w:rsidRPr="00B605C4">
              <w:rPr>
                <w:szCs w:val="24"/>
              </w:rPr>
              <w:t>1.</w:t>
            </w:r>
            <w:r w:rsidRPr="00B605C4">
              <w:rPr>
                <w:szCs w:val="24"/>
              </w:rPr>
              <w:tab/>
            </w:r>
            <w:r>
              <w:rPr>
                <w:szCs w:val="24"/>
              </w:rPr>
              <w:t>Dr Lesline Lewinson</w:t>
            </w:r>
          </w:p>
          <w:p w14:paraId="6148B830" w14:textId="77777777" w:rsidR="005A167D" w:rsidRPr="00B605C4" w:rsidRDefault="005A167D" w:rsidP="00A740C6">
            <w:pPr>
              <w:ind w:left="326" w:hanging="326"/>
              <w:rPr>
                <w:szCs w:val="24"/>
              </w:rPr>
            </w:pPr>
            <w:r w:rsidRPr="00B605C4">
              <w:rPr>
                <w:szCs w:val="24"/>
              </w:rPr>
              <w:t>2.</w:t>
            </w:r>
            <w:r w:rsidRPr="00B605C4">
              <w:rPr>
                <w:szCs w:val="24"/>
              </w:rPr>
              <w:tab/>
            </w:r>
            <w:r>
              <w:rPr>
                <w:szCs w:val="24"/>
              </w:rPr>
              <w:t>Chetna Halai</w:t>
            </w:r>
          </w:p>
          <w:p w14:paraId="3DCEF03D" w14:textId="77777777" w:rsidR="005A167D" w:rsidRPr="00B605C4" w:rsidRDefault="005A167D" w:rsidP="00A740C6">
            <w:pPr>
              <w:ind w:left="326" w:hanging="326"/>
              <w:rPr>
                <w:rFonts w:cs="Arial"/>
                <w:bCs/>
                <w:szCs w:val="24"/>
              </w:rPr>
            </w:pPr>
          </w:p>
        </w:tc>
      </w:tr>
    </w:tbl>
    <w:p w14:paraId="159EF9B5" w14:textId="77777777" w:rsidR="005A167D" w:rsidRDefault="005A167D" w:rsidP="005A167D"/>
    <w:p w14:paraId="0EDE5712" w14:textId="77777777" w:rsidR="005A167D" w:rsidRPr="00EC3881" w:rsidRDefault="005A167D" w:rsidP="005A167D">
      <w:pPr>
        <w:ind w:left="1440"/>
        <w:rPr>
          <w:rFonts w:cs="Arial"/>
        </w:rPr>
      </w:pPr>
      <w:r w:rsidRPr="00EC3881">
        <w:rPr>
          <w:rFonts w:cs="Arial"/>
        </w:rPr>
        <w:t>Adviser:</w:t>
      </w:r>
    </w:p>
    <w:p w14:paraId="02BEF781" w14:textId="77777777" w:rsidR="005A167D" w:rsidRPr="00EC3881" w:rsidRDefault="005A167D" w:rsidP="005A167D">
      <w:pPr>
        <w:pStyle w:val="ListParagraph"/>
        <w:numPr>
          <w:ilvl w:val="0"/>
          <w:numId w:val="3"/>
        </w:numPr>
        <w:ind w:left="2160"/>
        <w:rPr>
          <w:rFonts w:cs="Arial"/>
        </w:rPr>
      </w:pPr>
      <w:r w:rsidRPr="00EC3881">
        <w:rPr>
          <w:rFonts w:cs="Arial"/>
        </w:rPr>
        <w:t xml:space="preserve">Valerie Griffin </w:t>
      </w:r>
    </w:p>
    <w:p w14:paraId="7329B88C" w14:textId="77777777" w:rsidR="005A167D" w:rsidRDefault="005A167D" w:rsidP="005A167D"/>
    <w:p w14:paraId="2299C4E8" w14:textId="77777777" w:rsidR="005A167D" w:rsidRPr="00A26C43" w:rsidRDefault="005A167D" w:rsidP="005A167D">
      <w:pPr>
        <w:tabs>
          <w:tab w:val="left" w:pos="1440"/>
        </w:tabs>
        <w:rPr>
          <w:szCs w:val="24"/>
        </w:rPr>
      </w:pPr>
      <w:r w:rsidRPr="00A26C43">
        <w:rPr>
          <w:szCs w:val="24"/>
        </w:rPr>
        <w:t>(CH)</w:t>
      </w:r>
      <w:r>
        <w:rPr>
          <w:szCs w:val="24"/>
        </w:rPr>
        <w:t xml:space="preserve"> </w:t>
      </w:r>
      <w:r w:rsidRPr="00A26C43">
        <w:rPr>
          <w:szCs w:val="24"/>
        </w:rPr>
        <w:t>= Chair</w:t>
      </w:r>
    </w:p>
    <w:p w14:paraId="0023AE02" w14:textId="77777777" w:rsidR="005A167D" w:rsidRPr="00A26C43" w:rsidRDefault="005A167D" w:rsidP="005A167D">
      <w:pPr>
        <w:tabs>
          <w:tab w:val="left" w:pos="1440"/>
          <w:tab w:val="right" w:pos="9360"/>
        </w:tabs>
        <w:spacing w:after="720"/>
        <w:ind w:left="1440" w:hanging="1440"/>
        <w:rPr>
          <w:b/>
          <w:szCs w:val="24"/>
        </w:rPr>
      </w:pPr>
      <w:r w:rsidRPr="00A26C43">
        <w:rPr>
          <w:szCs w:val="24"/>
        </w:rPr>
        <w:t>*</w:t>
      </w:r>
      <w:r>
        <w:rPr>
          <w:szCs w:val="24"/>
        </w:rPr>
        <w:t xml:space="preserve"> </w:t>
      </w:r>
      <w:r w:rsidRPr="00A26C43">
        <w:rPr>
          <w:szCs w:val="24"/>
        </w:rPr>
        <w:t>Denotes Group Members for consultation on Delegated Action and/or administrative matters.</w:t>
      </w:r>
    </w:p>
    <w:p w14:paraId="73D73F44" w14:textId="77777777" w:rsidR="005A167D" w:rsidRPr="00CD704E" w:rsidRDefault="005A167D" w:rsidP="005A167D">
      <w:pPr>
        <w:pStyle w:val="Heading2"/>
        <w:spacing w:before="480" w:after="360"/>
        <w:ind w:left="1440"/>
        <w:rPr>
          <w:sz w:val="24"/>
        </w:rPr>
      </w:pPr>
      <w:r w:rsidRPr="00CD704E">
        <w:rPr>
          <w:sz w:val="24"/>
        </w:rPr>
        <w:t>(2) Harrow Business Consultative Panel (4)</w:t>
      </w:r>
    </w:p>
    <w:tbl>
      <w:tblPr>
        <w:tblW w:w="0" w:type="auto"/>
        <w:tblLayout w:type="fixed"/>
        <w:tblLook w:val="0000" w:firstRow="0" w:lastRow="0" w:firstColumn="0" w:lastColumn="0" w:noHBand="0" w:noVBand="0"/>
      </w:tblPr>
      <w:tblGrid>
        <w:gridCol w:w="1458"/>
        <w:gridCol w:w="4320"/>
        <w:gridCol w:w="4320"/>
      </w:tblGrid>
      <w:tr w:rsidR="005A167D" w:rsidRPr="00DF7399" w14:paraId="41D2D84F" w14:textId="77777777" w:rsidTr="00A740C6">
        <w:tc>
          <w:tcPr>
            <w:tcW w:w="1458" w:type="dxa"/>
          </w:tcPr>
          <w:p w14:paraId="23A30AEB" w14:textId="77777777" w:rsidR="005A167D" w:rsidRPr="00DF7399" w:rsidRDefault="005A167D" w:rsidP="00A740C6">
            <w:pPr>
              <w:tabs>
                <w:tab w:val="left" w:pos="1440"/>
                <w:tab w:val="left" w:pos="1890"/>
                <w:tab w:val="left" w:pos="2430"/>
              </w:tabs>
              <w:rPr>
                <w:b/>
                <w:szCs w:val="24"/>
              </w:rPr>
            </w:pPr>
          </w:p>
        </w:tc>
        <w:tc>
          <w:tcPr>
            <w:tcW w:w="4320" w:type="dxa"/>
          </w:tcPr>
          <w:p w14:paraId="40E69AEF" w14:textId="77777777" w:rsidR="005A167D" w:rsidRDefault="005A167D" w:rsidP="00A740C6">
            <w:pPr>
              <w:rPr>
                <w:rFonts w:cs="Arial"/>
                <w:b/>
                <w:bCs/>
                <w:szCs w:val="24"/>
                <w:lang w:val="en-US"/>
              </w:rPr>
            </w:pPr>
            <w:r>
              <w:rPr>
                <w:rFonts w:cs="Arial"/>
                <w:b/>
                <w:bCs/>
                <w:szCs w:val="24"/>
                <w:lang w:val="en-US"/>
              </w:rPr>
              <w:t>Labour</w:t>
            </w:r>
          </w:p>
          <w:p w14:paraId="69D29A30" w14:textId="77777777" w:rsidR="005A167D" w:rsidRDefault="005A167D" w:rsidP="00A740C6">
            <w:pPr>
              <w:rPr>
                <w:rFonts w:cs="Arial"/>
                <w:b/>
                <w:bCs/>
                <w:szCs w:val="24"/>
                <w:lang w:val="en-US"/>
              </w:rPr>
            </w:pPr>
            <w:r>
              <w:rPr>
                <w:rFonts w:cs="Arial"/>
                <w:b/>
                <w:bCs/>
                <w:szCs w:val="24"/>
                <w:lang w:val="en-US"/>
              </w:rPr>
              <w:t>(2)</w:t>
            </w:r>
          </w:p>
          <w:p w14:paraId="4F721BB2" w14:textId="77777777" w:rsidR="005A167D" w:rsidRDefault="005A167D" w:rsidP="00A740C6">
            <w:pPr>
              <w:rPr>
                <w:rFonts w:cs="Arial"/>
                <w:b/>
                <w:bCs/>
                <w:szCs w:val="24"/>
                <w:lang w:val="en-US"/>
              </w:rPr>
            </w:pPr>
          </w:p>
        </w:tc>
        <w:tc>
          <w:tcPr>
            <w:tcW w:w="4320" w:type="dxa"/>
          </w:tcPr>
          <w:p w14:paraId="679D69F5" w14:textId="77777777" w:rsidR="005A167D" w:rsidRDefault="005A167D" w:rsidP="00A740C6">
            <w:pPr>
              <w:tabs>
                <w:tab w:val="right" w:pos="2754"/>
              </w:tabs>
              <w:rPr>
                <w:rFonts w:cs="Arial"/>
                <w:b/>
                <w:szCs w:val="24"/>
              </w:rPr>
            </w:pPr>
            <w:r>
              <w:rPr>
                <w:rFonts w:cs="Arial"/>
                <w:b/>
                <w:szCs w:val="24"/>
              </w:rPr>
              <w:t>Conservative</w:t>
            </w:r>
          </w:p>
          <w:p w14:paraId="1CF6C43B" w14:textId="77777777" w:rsidR="005A167D" w:rsidRPr="00B605C4" w:rsidRDefault="005A167D" w:rsidP="00A740C6">
            <w:pPr>
              <w:tabs>
                <w:tab w:val="right" w:pos="2754"/>
              </w:tabs>
              <w:rPr>
                <w:rFonts w:cs="Arial"/>
                <w:b/>
                <w:szCs w:val="24"/>
              </w:rPr>
            </w:pPr>
            <w:r>
              <w:rPr>
                <w:rFonts w:cs="Arial"/>
                <w:b/>
                <w:szCs w:val="24"/>
              </w:rPr>
              <w:t>(2)</w:t>
            </w:r>
          </w:p>
        </w:tc>
      </w:tr>
      <w:tr w:rsidR="005A167D" w:rsidRPr="00DF7399" w14:paraId="08ADEC9C" w14:textId="77777777" w:rsidTr="00A740C6">
        <w:tc>
          <w:tcPr>
            <w:tcW w:w="1458" w:type="dxa"/>
          </w:tcPr>
          <w:p w14:paraId="50C13679" w14:textId="77777777" w:rsidR="005A167D" w:rsidRPr="00DF7399" w:rsidRDefault="005A167D" w:rsidP="00A740C6">
            <w:pPr>
              <w:tabs>
                <w:tab w:val="left" w:pos="1440"/>
                <w:tab w:val="left" w:pos="1890"/>
                <w:tab w:val="left" w:pos="2430"/>
              </w:tabs>
              <w:rPr>
                <w:b/>
                <w:szCs w:val="24"/>
              </w:rPr>
            </w:pPr>
            <w:r w:rsidRPr="00DF7399">
              <w:rPr>
                <w:b/>
                <w:szCs w:val="24"/>
              </w:rPr>
              <w:t>I.</w:t>
            </w:r>
          </w:p>
          <w:p w14:paraId="1F53AFC1"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688A32E3" w14:textId="77777777" w:rsidR="005A167D" w:rsidRPr="00DF7399" w:rsidRDefault="005A167D" w:rsidP="00A740C6">
            <w:pPr>
              <w:tabs>
                <w:tab w:val="left" w:pos="1440"/>
                <w:tab w:val="left" w:pos="1890"/>
                <w:tab w:val="left" w:pos="2430"/>
              </w:tabs>
              <w:rPr>
                <w:szCs w:val="24"/>
              </w:rPr>
            </w:pPr>
          </w:p>
        </w:tc>
        <w:tc>
          <w:tcPr>
            <w:tcW w:w="4320" w:type="dxa"/>
          </w:tcPr>
          <w:p w14:paraId="18CF1C03" w14:textId="77777777" w:rsidR="005A167D" w:rsidRPr="00EC3881" w:rsidRDefault="005A167D" w:rsidP="00A740C6">
            <w:pPr>
              <w:rPr>
                <w:rFonts w:ascii="Arial Bold" w:hAnsi="Arial Bold"/>
                <w:b/>
                <w:szCs w:val="24"/>
              </w:rPr>
            </w:pPr>
            <w:r w:rsidRPr="00EC3881">
              <w:rPr>
                <w:rFonts w:ascii="Arial Bold" w:hAnsi="Arial Bold"/>
                <w:b/>
                <w:szCs w:val="24"/>
              </w:rPr>
              <w:t>Jeff Anderson (CH)</w:t>
            </w:r>
          </w:p>
          <w:p w14:paraId="5C7267FE" w14:textId="77777777" w:rsidR="005A167D" w:rsidRPr="00EC3881" w:rsidRDefault="005A167D" w:rsidP="00A740C6">
            <w:pPr>
              <w:rPr>
                <w:rFonts w:ascii="Arial Bold" w:hAnsi="Arial Bold"/>
                <w:b/>
                <w:szCs w:val="24"/>
              </w:rPr>
            </w:pPr>
            <w:r w:rsidRPr="00EC3881">
              <w:rPr>
                <w:rFonts w:ascii="Arial Bold" w:hAnsi="Arial Bold"/>
                <w:b/>
                <w:szCs w:val="24"/>
              </w:rPr>
              <w:t>Kiran Ramchandani</w:t>
            </w:r>
          </w:p>
          <w:p w14:paraId="2C0C715D" w14:textId="77777777" w:rsidR="005A167D" w:rsidRPr="00EC3881" w:rsidRDefault="005A167D" w:rsidP="00A740C6">
            <w:pPr>
              <w:rPr>
                <w:rFonts w:ascii="Arial Bold" w:hAnsi="Arial Bold"/>
                <w:b/>
                <w:szCs w:val="24"/>
              </w:rPr>
            </w:pPr>
          </w:p>
          <w:p w14:paraId="7465BA73" w14:textId="77777777" w:rsidR="005A167D" w:rsidRPr="00EC3881" w:rsidRDefault="005A167D" w:rsidP="00A740C6">
            <w:pPr>
              <w:ind w:left="-73" w:firstLine="73"/>
              <w:rPr>
                <w:rFonts w:ascii="Arial Bold" w:hAnsi="Arial Bold" w:cs="Arial"/>
                <w:b/>
                <w:szCs w:val="24"/>
                <w:lang w:val="fr-FR"/>
              </w:rPr>
            </w:pPr>
          </w:p>
        </w:tc>
        <w:tc>
          <w:tcPr>
            <w:tcW w:w="4320" w:type="dxa"/>
          </w:tcPr>
          <w:p w14:paraId="7DAEBA6C" w14:textId="77777777" w:rsidR="005A167D" w:rsidRPr="00EC3881" w:rsidRDefault="005A167D" w:rsidP="00A740C6">
            <w:pPr>
              <w:rPr>
                <w:rFonts w:ascii="Arial Bold" w:hAnsi="Arial Bold"/>
                <w:b/>
                <w:szCs w:val="24"/>
              </w:rPr>
            </w:pPr>
            <w:r w:rsidRPr="00EC3881">
              <w:rPr>
                <w:rFonts w:ascii="Arial Bold" w:hAnsi="Arial Bold"/>
                <w:b/>
                <w:szCs w:val="24"/>
              </w:rPr>
              <w:t>Norman Stevenson *</w:t>
            </w:r>
          </w:p>
          <w:p w14:paraId="3332A9C3" w14:textId="77777777" w:rsidR="005A167D" w:rsidRPr="00EC3881" w:rsidRDefault="005A167D" w:rsidP="00A740C6">
            <w:pPr>
              <w:rPr>
                <w:rFonts w:ascii="Arial Bold" w:hAnsi="Arial Bold"/>
                <w:b/>
                <w:szCs w:val="24"/>
              </w:rPr>
            </w:pPr>
            <w:r w:rsidRPr="00EC3881">
              <w:rPr>
                <w:rFonts w:ascii="Arial Bold" w:hAnsi="Arial Bold"/>
                <w:b/>
                <w:szCs w:val="24"/>
              </w:rPr>
              <w:t>Bharat Thakker</w:t>
            </w:r>
          </w:p>
          <w:p w14:paraId="39A7604D" w14:textId="77777777" w:rsidR="005A167D" w:rsidRPr="00EC3881" w:rsidRDefault="005A167D" w:rsidP="00A740C6">
            <w:pPr>
              <w:rPr>
                <w:rFonts w:ascii="Arial Bold" w:hAnsi="Arial Bold"/>
                <w:b/>
                <w:szCs w:val="24"/>
              </w:rPr>
            </w:pPr>
          </w:p>
          <w:p w14:paraId="6526483B" w14:textId="77777777" w:rsidR="005A167D" w:rsidRPr="00EC3881" w:rsidRDefault="005A167D" w:rsidP="00A740C6">
            <w:pPr>
              <w:rPr>
                <w:rFonts w:ascii="Arial Bold" w:hAnsi="Arial Bold" w:cs="Arial"/>
                <w:b/>
                <w:szCs w:val="24"/>
              </w:rPr>
            </w:pPr>
          </w:p>
        </w:tc>
      </w:tr>
      <w:tr w:rsidR="005A167D" w:rsidRPr="00DF7399" w14:paraId="791CF069" w14:textId="77777777" w:rsidTr="00A740C6">
        <w:tc>
          <w:tcPr>
            <w:tcW w:w="1458" w:type="dxa"/>
          </w:tcPr>
          <w:p w14:paraId="135AC2BD"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1BED8AA1"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02EBFE49" w14:textId="77777777" w:rsidR="005A167D" w:rsidRPr="00EC3881" w:rsidRDefault="005A167D" w:rsidP="00A740C6">
            <w:pPr>
              <w:ind w:left="342" w:hanging="342"/>
              <w:rPr>
                <w:szCs w:val="24"/>
              </w:rPr>
            </w:pPr>
            <w:r w:rsidRPr="00EC3881">
              <w:rPr>
                <w:szCs w:val="24"/>
              </w:rPr>
              <w:t>1.</w:t>
            </w:r>
            <w:r w:rsidRPr="00EC3881">
              <w:rPr>
                <w:szCs w:val="24"/>
              </w:rPr>
              <w:tab/>
              <w:t>Adam Swersky</w:t>
            </w:r>
          </w:p>
          <w:p w14:paraId="3286E80C" w14:textId="77777777" w:rsidR="005A167D" w:rsidRPr="00EC3881" w:rsidRDefault="005A167D" w:rsidP="00A740C6">
            <w:pPr>
              <w:ind w:left="342" w:hanging="342"/>
              <w:rPr>
                <w:szCs w:val="24"/>
              </w:rPr>
            </w:pPr>
            <w:r w:rsidRPr="00EC3881">
              <w:rPr>
                <w:szCs w:val="24"/>
              </w:rPr>
              <w:t>2.</w:t>
            </w:r>
            <w:r w:rsidRPr="00EC3881">
              <w:rPr>
                <w:szCs w:val="24"/>
              </w:rPr>
              <w:tab/>
              <w:t>Dr Antonio Weiss</w:t>
            </w:r>
          </w:p>
          <w:p w14:paraId="7C80F0AC" w14:textId="77777777" w:rsidR="005A167D" w:rsidRPr="00EC3881" w:rsidRDefault="005A167D" w:rsidP="00A740C6">
            <w:pPr>
              <w:ind w:left="326" w:hanging="326"/>
            </w:pPr>
          </w:p>
        </w:tc>
        <w:tc>
          <w:tcPr>
            <w:tcW w:w="4320" w:type="dxa"/>
          </w:tcPr>
          <w:p w14:paraId="799DDEEE" w14:textId="77777777" w:rsidR="005A167D" w:rsidRPr="00EC3881" w:rsidRDefault="005A167D" w:rsidP="00A740C6">
            <w:pPr>
              <w:ind w:left="342" w:hanging="342"/>
              <w:rPr>
                <w:szCs w:val="24"/>
              </w:rPr>
            </w:pPr>
            <w:r w:rsidRPr="00EC3881">
              <w:rPr>
                <w:szCs w:val="24"/>
              </w:rPr>
              <w:t>1.</w:t>
            </w:r>
            <w:r w:rsidRPr="00EC3881">
              <w:rPr>
                <w:szCs w:val="24"/>
              </w:rPr>
              <w:tab/>
              <w:t>Ramji Chauhan</w:t>
            </w:r>
          </w:p>
          <w:p w14:paraId="387E58C2" w14:textId="77777777" w:rsidR="005A167D" w:rsidRPr="00EC3881" w:rsidRDefault="005A167D" w:rsidP="00A740C6">
            <w:pPr>
              <w:ind w:left="342" w:hanging="342"/>
              <w:rPr>
                <w:szCs w:val="24"/>
              </w:rPr>
            </w:pPr>
            <w:r w:rsidRPr="00EC3881">
              <w:rPr>
                <w:szCs w:val="24"/>
              </w:rPr>
              <w:t>2.</w:t>
            </w:r>
            <w:r w:rsidRPr="00EC3881">
              <w:rPr>
                <w:szCs w:val="24"/>
              </w:rPr>
              <w:tab/>
              <w:t>Susan Hall</w:t>
            </w:r>
          </w:p>
          <w:p w14:paraId="621FCD89" w14:textId="77777777" w:rsidR="005A167D" w:rsidRPr="00EC3881" w:rsidRDefault="005A167D" w:rsidP="00A740C6">
            <w:pPr>
              <w:ind w:left="326" w:hanging="326"/>
              <w:rPr>
                <w:rFonts w:cs="Arial"/>
                <w:bCs/>
                <w:szCs w:val="24"/>
              </w:rPr>
            </w:pPr>
          </w:p>
        </w:tc>
      </w:tr>
    </w:tbl>
    <w:p w14:paraId="663FDEB5" w14:textId="77777777" w:rsidR="005A167D" w:rsidRPr="00EC3881" w:rsidRDefault="005A167D" w:rsidP="005A167D"/>
    <w:p w14:paraId="3B4FBB9E" w14:textId="77777777" w:rsidR="005A167D" w:rsidRPr="00A26C43" w:rsidRDefault="005A167D" w:rsidP="005A167D">
      <w:pPr>
        <w:tabs>
          <w:tab w:val="left" w:pos="1440"/>
        </w:tabs>
        <w:rPr>
          <w:szCs w:val="24"/>
        </w:rPr>
      </w:pPr>
      <w:r w:rsidRPr="00A26C43">
        <w:rPr>
          <w:szCs w:val="24"/>
        </w:rPr>
        <w:t>(CH)</w:t>
      </w:r>
      <w:r>
        <w:rPr>
          <w:szCs w:val="24"/>
        </w:rPr>
        <w:t xml:space="preserve"> </w:t>
      </w:r>
      <w:r w:rsidRPr="00A26C43">
        <w:rPr>
          <w:szCs w:val="24"/>
        </w:rPr>
        <w:t>= Chair</w:t>
      </w:r>
    </w:p>
    <w:p w14:paraId="7CDD6B85" w14:textId="77777777" w:rsidR="005A167D" w:rsidRDefault="005A167D" w:rsidP="005A167D">
      <w:pPr>
        <w:tabs>
          <w:tab w:val="left" w:pos="1440"/>
          <w:tab w:val="right" w:pos="9360"/>
        </w:tabs>
        <w:spacing w:after="720"/>
        <w:ind w:left="1440" w:hanging="1440"/>
        <w:rPr>
          <w:szCs w:val="24"/>
        </w:rPr>
      </w:pPr>
      <w:r w:rsidRPr="00A26C43">
        <w:rPr>
          <w:szCs w:val="24"/>
        </w:rPr>
        <w:t>*</w:t>
      </w:r>
      <w:r>
        <w:rPr>
          <w:szCs w:val="24"/>
        </w:rPr>
        <w:t xml:space="preserve"> </w:t>
      </w:r>
      <w:r w:rsidRPr="00A26C43">
        <w:rPr>
          <w:szCs w:val="24"/>
        </w:rPr>
        <w:t>Denotes Group Members for consultation on Delegated Action and/or administrative matters.</w:t>
      </w:r>
    </w:p>
    <w:p w14:paraId="5572C653" w14:textId="77777777" w:rsidR="005A167D" w:rsidRPr="00CD704E" w:rsidRDefault="005A167D" w:rsidP="005A167D">
      <w:pPr>
        <w:pStyle w:val="Heading2"/>
        <w:spacing w:before="480" w:after="360"/>
        <w:ind w:left="1440"/>
        <w:rPr>
          <w:sz w:val="24"/>
        </w:rPr>
      </w:pPr>
      <w:r>
        <w:br w:type="page"/>
      </w:r>
      <w:r w:rsidRPr="00CD704E">
        <w:rPr>
          <w:sz w:val="24"/>
        </w:rPr>
        <w:lastRenderedPageBreak/>
        <w:t>(3)  Major Developments Panel (7)</w:t>
      </w:r>
    </w:p>
    <w:tbl>
      <w:tblPr>
        <w:tblW w:w="0" w:type="auto"/>
        <w:tblLayout w:type="fixed"/>
        <w:tblLook w:val="0000" w:firstRow="0" w:lastRow="0" w:firstColumn="0" w:lastColumn="0" w:noHBand="0" w:noVBand="0"/>
      </w:tblPr>
      <w:tblGrid>
        <w:gridCol w:w="1458"/>
        <w:gridCol w:w="4320"/>
        <w:gridCol w:w="4320"/>
      </w:tblGrid>
      <w:tr w:rsidR="005A167D" w:rsidRPr="00DF7399" w14:paraId="2E7AFBDB" w14:textId="77777777" w:rsidTr="00A740C6">
        <w:tc>
          <w:tcPr>
            <w:tcW w:w="1458" w:type="dxa"/>
          </w:tcPr>
          <w:p w14:paraId="2F2F457B" w14:textId="77777777" w:rsidR="005A167D" w:rsidRPr="00DF7399" w:rsidRDefault="005A167D" w:rsidP="00A740C6">
            <w:pPr>
              <w:tabs>
                <w:tab w:val="left" w:pos="1440"/>
                <w:tab w:val="left" w:pos="1890"/>
                <w:tab w:val="left" w:pos="2430"/>
              </w:tabs>
              <w:rPr>
                <w:b/>
                <w:szCs w:val="24"/>
              </w:rPr>
            </w:pPr>
          </w:p>
        </w:tc>
        <w:tc>
          <w:tcPr>
            <w:tcW w:w="4320" w:type="dxa"/>
          </w:tcPr>
          <w:p w14:paraId="438945AB" w14:textId="77777777" w:rsidR="005A167D" w:rsidRDefault="005A167D" w:rsidP="00A740C6">
            <w:pPr>
              <w:rPr>
                <w:rFonts w:cs="Arial"/>
                <w:b/>
                <w:bCs/>
                <w:szCs w:val="24"/>
                <w:lang w:val="en-US"/>
              </w:rPr>
            </w:pPr>
            <w:r>
              <w:rPr>
                <w:rFonts w:cs="Arial"/>
                <w:b/>
                <w:bCs/>
                <w:szCs w:val="24"/>
                <w:lang w:val="en-US"/>
              </w:rPr>
              <w:t>Labour</w:t>
            </w:r>
          </w:p>
          <w:p w14:paraId="04427DA0" w14:textId="77777777" w:rsidR="005A167D" w:rsidRDefault="005A167D" w:rsidP="00A740C6">
            <w:pPr>
              <w:rPr>
                <w:rFonts w:cs="Arial"/>
                <w:b/>
                <w:bCs/>
                <w:szCs w:val="24"/>
                <w:lang w:val="en-US"/>
              </w:rPr>
            </w:pPr>
            <w:r>
              <w:rPr>
                <w:rFonts w:cs="Arial"/>
                <w:b/>
                <w:bCs/>
                <w:szCs w:val="24"/>
                <w:lang w:val="en-US"/>
              </w:rPr>
              <w:t>(4)</w:t>
            </w:r>
          </w:p>
          <w:p w14:paraId="05DA2810" w14:textId="77777777" w:rsidR="005A167D" w:rsidRDefault="005A167D" w:rsidP="00A740C6">
            <w:pPr>
              <w:rPr>
                <w:rFonts w:cs="Arial"/>
                <w:b/>
                <w:bCs/>
                <w:szCs w:val="24"/>
                <w:lang w:val="en-US"/>
              </w:rPr>
            </w:pPr>
          </w:p>
        </w:tc>
        <w:tc>
          <w:tcPr>
            <w:tcW w:w="4320" w:type="dxa"/>
          </w:tcPr>
          <w:p w14:paraId="1D3FA57D" w14:textId="77777777" w:rsidR="005A167D" w:rsidRDefault="005A167D" w:rsidP="00A740C6">
            <w:pPr>
              <w:tabs>
                <w:tab w:val="right" w:pos="2754"/>
              </w:tabs>
              <w:rPr>
                <w:rFonts w:cs="Arial"/>
                <w:b/>
                <w:szCs w:val="24"/>
              </w:rPr>
            </w:pPr>
            <w:r>
              <w:rPr>
                <w:rFonts w:cs="Arial"/>
                <w:b/>
                <w:szCs w:val="24"/>
              </w:rPr>
              <w:t>Conservative</w:t>
            </w:r>
          </w:p>
          <w:p w14:paraId="2DBC5E50" w14:textId="77777777" w:rsidR="005A167D" w:rsidRPr="00B605C4" w:rsidRDefault="005A167D" w:rsidP="00A740C6">
            <w:pPr>
              <w:tabs>
                <w:tab w:val="right" w:pos="2754"/>
              </w:tabs>
              <w:rPr>
                <w:rFonts w:cs="Arial"/>
                <w:b/>
                <w:szCs w:val="24"/>
              </w:rPr>
            </w:pPr>
            <w:r>
              <w:rPr>
                <w:rFonts w:cs="Arial"/>
                <w:b/>
                <w:szCs w:val="24"/>
              </w:rPr>
              <w:t>(3)</w:t>
            </w:r>
          </w:p>
        </w:tc>
      </w:tr>
      <w:tr w:rsidR="005A167D" w:rsidRPr="00DF7399" w14:paraId="14A752AD" w14:textId="77777777" w:rsidTr="00A740C6">
        <w:tc>
          <w:tcPr>
            <w:tcW w:w="1458" w:type="dxa"/>
          </w:tcPr>
          <w:p w14:paraId="3F1CBD67" w14:textId="77777777" w:rsidR="005A167D" w:rsidRPr="00DF7399" w:rsidRDefault="005A167D" w:rsidP="00A740C6">
            <w:pPr>
              <w:tabs>
                <w:tab w:val="left" w:pos="1440"/>
                <w:tab w:val="left" w:pos="1890"/>
                <w:tab w:val="left" w:pos="2430"/>
              </w:tabs>
              <w:rPr>
                <w:b/>
                <w:szCs w:val="24"/>
              </w:rPr>
            </w:pPr>
            <w:r w:rsidRPr="00DF7399">
              <w:rPr>
                <w:b/>
                <w:szCs w:val="24"/>
              </w:rPr>
              <w:t>I.</w:t>
            </w:r>
          </w:p>
          <w:p w14:paraId="4C9ADEC6"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6C614145" w14:textId="77777777" w:rsidR="005A167D" w:rsidRPr="00DF7399" w:rsidRDefault="005A167D" w:rsidP="00A740C6">
            <w:pPr>
              <w:tabs>
                <w:tab w:val="left" w:pos="1440"/>
                <w:tab w:val="left" w:pos="1890"/>
                <w:tab w:val="left" w:pos="2430"/>
              </w:tabs>
              <w:rPr>
                <w:szCs w:val="24"/>
              </w:rPr>
            </w:pPr>
          </w:p>
        </w:tc>
        <w:tc>
          <w:tcPr>
            <w:tcW w:w="4320" w:type="dxa"/>
          </w:tcPr>
          <w:p w14:paraId="6A11F11F" w14:textId="77777777" w:rsidR="005A167D" w:rsidRDefault="005A167D" w:rsidP="00A740C6">
            <w:pPr>
              <w:rPr>
                <w:rFonts w:ascii="Arial Bold" w:hAnsi="Arial Bold"/>
                <w:b/>
                <w:szCs w:val="24"/>
              </w:rPr>
            </w:pPr>
            <w:r>
              <w:rPr>
                <w:rFonts w:ascii="Arial Bold" w:hAnsi="Arial Bold"/>
                <w:b/>
                <w:szCs w:val="24"/>
              </w:rPr>
              <w:t>Pamela Fitzpatrick</w:t>
            </w:r>
          </w:p>
          <w:p w14:paraId="4D5C123F" w14:textId="77777777" w:rsidR="005A167D" w:rsidRPr="00752D0C" w:rsidRDefault="005A167D" w:rsidP="00A740C6">
            <w:pPr>
              <w:rPr>
                <w:rFonts w:ascii="Arial Bold" w:hAnsi="Arial Bold"/>
                <w:b/>
                <w:szCs w:val="24"/>
              </w:rPr>
            </w:pPr>
            <w:r>
              <w:rPr>
                <w:rFonts w:ascii="Arial Bold" w:hAnsi="Arial Bold"/>
                <w:b/>
                <w:szCs w:val="24"/>
              </w:rPr>
              <w:t>Graham Henson (CH)</w:t>
            </w:r>
          </w:p>
          <w:p w14:paraId="6034C883" w14:textId="77777777" w:rsidR="005A167D" w:rsidRPr="00752D0C" w:rsidRDefault="005A167D" w:rsidP="00A740C6">
            <w:pPr>
              <w:rPr>
                <w:rFonts w:ascii="Arial Bold" w:hAnsi="Arial Bold"/>
                <w:b/>
                <w:szCs w:val="24"/>
              </w:rPr>
            </w:pPr>
            <w:r w:rsidRPr="00752D0C">
              <w:rPr>
                <w:rFonts w:ascii="Arial Bold" w:hAnsi="Arial Bold"/>
                <w:b/>
                <w:szCs w:val="24"/>
              </w:rPr>
              <w:t>Varsha Parmar</w:t>
            </w:r>
          </w:p>
          <w:p w14:paraId="63FD2A52" w14:textId="77777777" w:rsidR="005A167D" w:rsidRPr="00752D0C" w:rsidRDefault="005A167D" w:rsidP="00A740C6">
            <w:pPr>
              <w:rPr>
                <w:rFonts w:ascii="Arial Bold" w:hAnsi="Arial Bold"/>
                <w:b/>
                <w:szCs w:val="24"/>
              </w:rPr>
            </w:pPr>
            <w:r w:rsidRPr="00752D0C">
              <w:rPr>
                <w:rFonts w:ascii="Arial Bold" w:hAnsi="Arial Bold"/>
                <w:b/>
                <w:szCs w:val="24"/>
              </w:rPr>
              <w:t>David Perry</w:t>
            </w:r>
          </w:p>
          <w:p w14:paraId="024D78BD" w14:textId="77777777" w:rsidR="005A167D" w:rsidRPr="00752D0C" w:rsidRDefault="005A167D" w:rsidP="00A740C6">
            <w:pPr>
              <w:tabs>
                <w:tab w:val="left" w:pos="1440"/>
                <w:tab w:val="left" w:pos="1890"/>
                <w:tab w:val="left" w:pos="2430"/>
              </w:tabs>
              <w:rPr>
                <w:rFonts w:ascii="Arial Bold" w:hAnsi="Arial Bold"/>
                <w:b/>
                <w:szCs w:val="24"/>
              </w:rPr>
            </w:pPr>
          </w:p>
          <w:p w14:paraId="711DA22E" w14:textId="77777777" w:rsidR="005A167D" w:rsidRPr="00752D0C" w:rsidRDefault="005A167D" w:rsidP="00A740C6">
            <w:pPr>
              <w:ind w:left="-73" w:firstLine="73"/>
              <w:rPr>
                <w:rFonts w:ascii="Arial Bold" w:hAnsi="Arial Bold" w:cs="Arial"/>
                <w:b/>
                <w:szCs w:val="24"/>
                <w:lang w:val="fr-FR"/>
              </w:rPr>
            </w:pPr>
          </w:p>
        </w:tc>
        <w:tc>
          <w:tcPr>
            <w:tcW w:w="4320" w:type="dxa"/>
          </w:tcPr>
          <w:p w14:paraId="18E3AF68" w14:textId="45281D30" w:rsidR="005A167D" w:rsidRPr="00752D0C" w:rsidRDefault="005A167D" w:rsidP="00A740C6">
            <w:pPr>
              <w:tabs>
                <w:tab w:val="left" w:pos="1440"/>
                <w:tab w:val="left" w:pos="1890"/>
                <w:tab w:val="left" w:pos="2430"/>
              </w:tabs>
              <w:rPr>
                <w:rFonts w:ascii="Arial Bold" w:hAnsi="Arial Bold"/>
                <w:b/>
                <w:szCs w:val="24"/>
              </w:rPr>
            </w:pPr>
            <w:r w:rsidRPr="00752D0C">
              <w:rPr>
                <w:rFonts w:ascii="Arial Bold" w:hAnsi="Arial Bold"/>
                <w:b/>
                <w:szCs w:val="24"/>
              </w:rPr>
              <w:t>Marilyn Ashton</w:t>
            </w:r>
            <w:r w:rsidR="00D74031">
              <w:rPr>
                <w:rFonts w:ascii="Arial Bold" w:hAnsi="Arial Bold"/>
                <w:b/>
                <w:szCs w:val="24"/>
              </w:rPr>
              <w:t xml:space="preserve"> *</w:t>
            </w:r>
          </w:p>
          <w:p w14:paraId="71CCFA86" w14:textId="77777777" w:rsidR="005A167D" w:rsidRPr="00752D0C" w:rsidRDefault="005A167D" w:rsidP="00A740C6">
            <w:pPr>
              <w:tabs>
                <w:tab w:val="left" w:pos="1440"/>
                <w:tab w:val="left" w:pos="1890"/>
                <w:tab w:val="left" w:pos="2430"/>
              </w:tabs>
              <w:rPr>
                <w:rFonts w:ascii="Arial Bold" w:hAnsi="Arial Bold"/>
                <w:b/>
                <w:szCs w:val="24"/>
              </w:rPr>
            </w:pPr>
            <w:r w:rsidRPr="00752D0C">
              <w:rPr>
                <w:rFonts w:ascii="Arial Bold" w:hAnsi="Arial Bold"/>
                <w:b/>
                <w:szCs w:val="24"/>
              </w:rPr>
              <w:t xml:space="preserve">Stephen Greek </w:t>
            </w:r>
          </w:p>
          <w:p w14:paraId="5FB3ED66" w14:textId="43EF9C66" w:rsidR="005A167D" w:rsidRPr="00752D0C" w:rsidRDefault="00D74031" w:rsidP="00A740C6">
            <w:pPr>
              <w:rPr>
                <w:rFonts w:ascii="Arial Bold" w:hAnsi="Arial Bold" w:cs="Arial"/>
                <w:b/>
                <w:szCs w:val="24"/>
              </w:rPr>
            </w:pPr>
            <w:r>
              <w:rPr>
                <w:rFonts w:ascii="Arial Bold" w:hAnsi="Arial Bold"/>
                <w:b/>
                <w:szCs w:val="24"/>
              </w:rPr>
              <w:t xml:space="preserve">Paul Osborn </w:t>
            </w:r>
          </w:p>
        </w:tc>
      </w:tr>
      <w:tr w:rsidR="005A167D" w:rsidRPr="00DF7399" w14:paraId="2E16998E" w14:textId="77777777" w:rsidTr="00A740C6">
        <w:tc>
          <w:tcPr>
            <w:tcW w:w="1458" w:type="dxa"/>
          </w:tcPr>
          <w:p w14:paraId="721B6A8C"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20D36370"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689A8CC9" w14:textId="77777777" w:rsidR="005A167D" w:rsidRPr="00752D0C" w:rsidRDefault="005A167D" w:rsidP="00A740C6">
            <w:pPr>
              <w:tabs>
                <w:tab w:val="left" w:pos="1440"/>
                <w:tab w:val="left" w:pos="1890"/>
                <w:tab w:val="left" w:pos="2430"/>
              </w:tabs>
              <w:ind w:left="342" w:hanging="342"/>
              <w:rPr>
                <w:szCs w:val="24"/>
              </w:rPr>
            </w:pPr>
            <w:r w:rsidRPr="00752D0C">
              <w:rPr>
                <w:szCs w:val="24"/>
              </w:rPr>
              <w:t>1.</w:t>
            </w:r>
            <w:r w:rsidRPr="00752D0C">
              <w:rPr>
                <w:szCs w:val="24"/>
              </w:rPr>
              <w:tab/>
              <w:t>Jeff Anderson</w:t>
            </w:r>
            <w:r w:rsidRPr="00752D0C">
              <w:rPr>
                <w:szCs w:val="24"/>
              </w:rPr>
              <w:tab/>
            </w:r>
          </w:p>
          <w:p w14:paraId="0C17F7B4" w14:textId="77777777" w:rsidR="005A167D" w:rsidRPr="00752D0C" w:rsidRDefault="005A167D" w:rsidP="00A740C6">
            <w:pPr>
              <w:tabs>
                <w:tab w:val="left" w:pos="1440"/>
                <w:tab w:val="left" w:pos="1890"/>
                <w:tab w:val="left" w:pos="2430"/>
              </w:tabs>
              <w:ind w:left="342" w:hanging="342"/>
              <w:rPr>
                <w:szCs w:val="24"/>
              </w:rPr>
            </w:pPr>
            <w:r w:rsidRPr="00752D0C">
              <w:rPr>
                <w:szCs w:val="24"/>
              </w:rPr>
              <w:t>2.</w:t>
            </w:r>
            <w:r w:rsidRPr="00752D0C">
              <w:rPr>
                <w:szCs w:val="24"/>
              </w:rPr>
              <w:tab/>
              <w:t xml:space="preserve">Simon Brown </w:t>
            </w:r>
          </w:p>
          <w:p w14:paraId="0E867176" w14:textId="77777777" w:rsidR="005A167D" w:rsidRPr="00752D0C" w:rsidRDefault="005A167D" w:rsidP="00A740C6">
            <w:pPr>
              <w:tabs>
                <w:tab w:val="left" w:pos="1440"/>
                <w:tab w:val="left" w:pos="1890"/>
                <w:tab w:val="left" w:pos="2430"/>
              </w:tabs>
              <w:ind w:left="342" w:hanging="342"/>
              <w:rPr>
                <w:szCs w:val="24"/>
              </w:rPr>
            </w:pPr>
            <w:r w:rsidRPr="00752D0C">
              <w:rPr>
                <w:szCs w:val="24"/>
              </w:rPr>
              <w:t>3.</w:t>
            </w:r>
            <w:r w:rsidRPr="00752D0C">
              <w:rPr>
                <w:szCs w:val="24"/>
              </w:rPr>
              <w:tab/>
              <w:t>Niraj Dattani</w:t>
            </w:r>
          </w:p>
          <w:p w14:paraId="56BB70C4" w14:textId="77777777" w:rsidR="005A167D" w:rsidRPr="00752D0C" w:rsidRDefault="005A167D" w:rsidP="00A740C6">
            <w:pPr>
              <w:ind w:left="326" w:hanging="326"/>
            </w:pPr>
            <w:r w:rsidRPr="00752D0C">
              <w:rPr>
                <w:szCs w:val="24"/>
              </w:rPr>
              <w:t>4.</w:t>
            </w:r>
            <w:r w:rsidRPr="00752D0C">
              <w:rPr>
                <w:szCs w:val="24"/>
              </w:rPr>
              <w:tab/>
              <w:t>Kiran Ramchandani</w:t>
            </w:r>
          </w:p>
        </w:tc>
        <w:tc>
          <w:tcPr>
            <w:tcW w:w="4320" w:type="dxa"/>
          </w:tcPr>
          <w:p w14:paraId="6FE1F22E" w14:textId="77777777" w:rsidR="005A167D" w:rsidRPr="00752D0C" w:rsidRDefault="005A167D" w:rsidP="00A740C6">
            <w:pPr>
              <w:tabs>
                <w:tab w:val="left" w:pos="1440"/>
                <w:tab w:val="left" w:pos="1890"/>
                <w:tab w:val="left" w:pos="2430"/>
              </w:tabs>
              <w:ind w:left="252" w:hanging="252"/>
              <w:rPr>
                <w:szCs w:val="24"/>
              </w:rPr>
            </w:pPr>
            <w:r w:rsidRPr="00752D0C">
              <w:rPr>
                <w:szCs w:val="24"/>
              </w:rPr>
              <w:t>1.</w:t>
            </w:r>
            <w:r w:rsidRPr="00752D0C">
              <w:rPr>
                <w:szCs w:val="24"/>
              </w:rPr>
              <w:tab/>
              <w:t xml:space="preserve"> Bharat Thakker</w:t>
            </w:r>
          </w:p>
          <w:p w14:paraId="4A14CCE4" w14:textId="77777777" w:rsidR="005A167D" w:rsidRPr="00752D0C" w:rsidRDefault="005A167D" w:rsidP="00A740C6">
            <w:pPr>
              <w:tabs>
                <w:tab w:val="left" w:pos="1440"/>
                <w:tab w:val="left" w:pos="1890"/>
                <w:tab w:val="left" w:pos="2430"/>
              </w:tabs>
              <w:ind w:left="252" w:hanging="252"/>
              <w:rPr>
                <w:szCs w:val="24"/>
              </w:rPr>
            </w:pPr>
            <w:r w:rsidRPr="00752D0C">
              <w:rPr>
                <w:szCs w:val="24"/>
              </w:rPr>
              <w:t>2.</w:t>
            </w:r>
            <w:r w:rsidRPr="00752D0C">
              <w:rPr>
                <w:szCs w:val="24"/>
              </w:rPr>
              <w:tab/>
              <w:t xml:space="preserve"> Anjana Patel</w:t>
            </w:r>
          </w:p>
          <w:p w14:paraId="1B051C2D" w14:textId="77777777" w:rsidR="005A167D" w:rsidRPr="00752D0C" w:rsidRDefault="005A167D" w:rsidP="00A740C6">
            <w:pPr>
              <w:tabs>
                <w:tab w:val="left" w:pos="1440"/>
                <w:tab w:val="left" w:pos="1890"/>
                <w:tab w:val="left" w:pos="2430"/>
              </w:tabs>
              <w:ind w:left="252" w:hanging="252"/>
              <w:rPr>
                <w:rFonts w:cs="Arial"/>
                <w:bCs/>
                <w:szCs w:val="24"/>
              </w:rPr>
            </w:pPr>
            <w:r w:rsidRPr="00752D0C">
              <w:rPr>
                <w:szCs w:val="24"/>
              </w:rPr>
              <w:t>3.</w:t>
            </w:r>
            <w:r w:rsidRPr="00752D0C">
              <w:rPr>
                <w:szCs w:val="24"/>
              </w:rPr>
              <w:tab/>
              <w:t xml:space="preserve"> Norman Stevenson</w:t>
            </w:r>
          </w:p>
        </w:tc>
      </w:tr>
    </w:tbl>
    <w:p w14:paraId="340DA0B2" w14:textId="77777777" w:rsidR="005A167D" w:rsidRDefault="005A167D" w:rsidP="005A167D"/>
    <w:p w14:paraId="09DAAAC7" w14:textId="77777777" w:rsidR="005A167D" w:rsidRPr="00A26C43" w:rsidRDefault="005A167D" w:rsidP="005A167D">
      <w:pPr>
        <w:tabs>
          <w:tab w:val="left" w:pos="1440"/>
        </w:tabs>
        <w:rPr>
          <w:szCs w:val="24"/>
        </w:rPr>
      </w:pPr>
      <w:r w:rsidRPr="00A26C43">
        <w:rPr>
          <w:szCs w:val="24"/>
        </w:rPr>
        <w:t>(CH)</w:t>
      </w:r>
      <w:r>
        <w:rPr>
          <w:szCs w:val="24"/>
        </w:rPr>
        <w:t xml:space="preserve"> </w:t>
      </w:r>
      <w:r w:rsidRPr="00A26C43">
        <w:rPr>
          <w:szCs w:val="24"/>
        </w:rPr>
        <w:t>= Chair</w:t>
      </w:r>
    </w:p>
    <w:p w14:paraId="24D64D2A" w14:textId="77777777" w:rsidR="005A167D" w:rsidRPr="00A26C43" w:rsidRDefault="005A167D" w:rsidP="005A167D">
      <w:pPr>
        <w:tabs>
          <w:tab w:val="left" w:pos="1440"/>
          <w:tab w:val="right" w:pos="9360"/>
        </w:tabs>
        <w:spacing w:after="720"/>
        <w:ind w:left="1440" w:hanging="1440"/>
        <w:rPr>
          <w:b/>
          <w:szCs w:val="24"/>
        </w:rPr>
      </w:pPr>
      <w:r w:rsidRPr="00A26C43">
        <w:rPr>
          <w:szCs w:val="24"/>
        </w:rPr>
        <w:t>*</w:t>
      </w:r>
      <w:r>
        <w:rPr>
          <w:szCs w:val="24"/>
        </w:rPr>
        <w:t xml:space="preserve"> </w:t>
      </w:r>
      <w:r w:rsidRPr="00A26C43">
        <w:rPr>
          <w:szCs w:val="24"/>
        </w:rPr>
        <w:t>Denotes Group Members for consultation on Delegated Action and/or administrative matters.</w:t>
      </w:r>
    </w:p>
    <w:p w14:paraId="4C5B18ED" w14:textId="77777777" w:rsidR="005A167D" w:rsidRPr="00CD704E" w:rsidRDefault="005A167D" w:rsidP="005A167D">
      <w:pPr>
        <w:pStyle w:val="Heading2"/>
        <w:spacing w:before="480" w:after="360"/>
        <w:ind w:left="1440"/>
        <w:rPr>
          <w:sz w:val="24"/>
        </w:rPr>
      </w:pPr>
      <w:r w:rsidRPr="00CD704E">
        <w:rPr>
          <w:sz w:val="24"/>
        </w:rPr>
        <w:t>(4)  Traffic and Road Safety Advisory Panel (7)</w:t>
      </w:r>
    </w:p>
    <w:tbl>
      <w:tblPr>
        <w:tblW w:w="0" w:type="auto"/>
        <w:tblLayout w:type="fixed"/>
        <w:tblLook w:val="0000" w:firstRow="0" w:lastRow="0" w:firstColumn="0" w:lastColumn="0" w:noHBand="0" w:noVBand="0"/>
      </w:tblPr>
      <w:tblGrid>
        <w:gridCol w:w="1458"/>
        <w:gridCol w:w="4320"/>
        <w:gridCol w:w="4320"/>
      </w:tblGrid>
      <w:tr w:rsidR="005A167D" w:rsidRPr="00DF7399" w14:paraId="0DFCA0A3" w14:textId="77777777" w:rsidTr="00A740C6">
        <w:tc>
          <w:tcPr>
            <w:tcW w:w="1458" w:type="dxa"/>
          </w:tcPr>
          <w:p w14:paraId="5DD81FAD" w14:textId="77777777" w:rsidR="005A167D" w:rsidRPr="00DF7399" w:rsidRDefault="005A167D" w:rsidP="00A740C6">
            <w:pPr>
              <w:tabs>
                <w:tab w:val="left" w:pos="1440"/>
                <w:tab w:val="left" w:pos="1890"/>
                <w:tab w:val="left" w:pos="2430"/>
              </w:tabs>
              <w:rPr>
                <w:b/>
                <w:szCs w:val="24"/>
              </w:rPr>
            </w:pPr>
          </w:p>
        </w:tc>
        <w:tc>
          <w:tcPr>
            <w:tcW w:w="4320" w:type="dxa"/>
          </w:tcPr>
          <w:p w14:paraId="4744190C" w14:textId="77777777" w:rsidR="005A167D" w:rsidRDefault="005A167D" w:rsidP="00A740C6">
            <w:pPr>
              <w:rPr>
                <w:rFonts w:cs="Arial"/>
                <w:b/>
                <w:bCs/>
                <w:szCs w:val="24"/>
                <w:lang w:val="en-US"/>
              </w:rPr>
            </w:pPr>
            <w:r>
              <w:rPr>
                <w:rFonts w:cs="Arial"/>
                <w:b/>
                <w:bCs/>
                <w:szCs w:val="24"/>
                <w:lang w:val="en-US"/>
              </w:rPr>
              <w:t>Labour</w:t>
            </w:r>
          </w:p>
          <w:p w14:paraId="1A81BC1A" w14:textId="77777777" w:rsidR="005A167D" w:rsidRDefault="005A167D" w:rsidP="00A740C6">
            <w:pPr>
              <w:rPr>
                <w:rFonts w:cs="Arial"/>
                <w:b/>
                <w:bCs/>
                <w:szCs w:val="24"/>
                <w:lang w:val="en-US"/>
              </w:rPr>
            </w:pPr>
            <w:r>
              <w:rPr>
                <w:rFonts w:cs="Arial"/>
                <w:b/>
                <w:bCs/>
                <w:szCs w:val="24"/>
                <w:lang w:val="en-US"/>
              </w:rPr>
              <w:t>(4)</w:t>
            </w:r>
          </w:p>
          <w:p w14:paraId="7E19E3A5" w14:textId="77777777" w:rsidR="005A167D" w:rsidRDefault="005A167D" w:rsidP="00A740C6">
            <w:pPr>
              <w:rPr>
                <w:rFonts w:cs="Arial"/>
                <w:b/>
                <w:bCs/>
                <w:szCs w:val="24"/>
                <w:lang w:val="en-US"/>
              </w:rPr>
            </w:pPr>
          </w:p>
        </w:tc>
        <w:tc>
          <w:tcPr>
            <w:tcW w:w="4320" w:type="dxa"/>
          </w:tcPr>
          <w:p w14:paraId="423F259B" w14:textId="77777777" w:rsidR="005A167D" w:rsidRDefault="005A167D" w:rsidP="00A740C6">
            <w:pPr>
              <w:tabs>
                <w:tab w:val="right" w:pos="2754"/>
              </w:tabs>
              <w:rPr>
                <w:rFonts w:cs="Arial"/>
                <w:b/>
                <w:szCs w:val="24"/>
              </w:rPr>
            </w:pPr>
            <w:r>
              <w:rPr>
                <w:rFonts w:cs="Arial"/>
                <w:b/>
                <w:szCs w:val="24"/>
              </w:rPr>
              <w:t>Conservative</w:t>
            </w:r>
          </w:p>
          <w:p w14:paraId="0B927E1C" w14:textId="77777777" w:rsidR="005A167D" w:rsidRPr="00B605C4" w:rsidRDefault="005A167D" w:rsidP="00A740C6">
            <w:pPr>
              <w:tabs>
                <w:tab w:val="right" w:pos="2754"/>
              </w:tabs>
              <w:rPr>
                <w:rFonts w:cs="Arial"/>
                <w:b/>
                <w:szCs w:val="24"/>
              </w:rPr>
            </w:pPr>
            <w:r>
              <w:rPr>
                <w:rFonts w:cs="Arial"/>
                <w:b/>
                <w:szCs w:val="24"/>
              </w:rPr>
              <w:t>(3)</w:t>
            </w:r>
          </w:p>
        </w:tc>
      </w:tr>
      <w:tr w:rsidR="005A167D" w:rsidRPr="00DF7399" w14:paraId="1993FF05" w14:textId="77777777" w:rsidTr="00A740C6">
        <w:tc>
          <w:tcPr>
            <w:tcW w:w="1458" w:type="dxa"/>
          </w:tcPr>
          <w:p w14:paraId="2FAB43FD" w14:textId="77777777" w:rsidR="005A167D" w:rsidRPr="00DF7399" w:rsidRDefault="005A167D" w:rsidP="00A740C6">
            <w:pPr>
              <w:tabs>
                <w:tab w:val="left" w:pos="1440"/>
                <w:tab w:val="left" w:pos="1890"/>
                <w:tab w:val="left" w:pos="2430"/>
              </w:tabs>
              <w:rPr>
                <w:b/>
                <w:szCs w:val="24"/>
              </w:rPr>
            </w:pPr>
            <w:r w:rsidRPr="00DF7399">
              <w:rPr>
                <w:b/>
                <w:szCs w:val="24"/>
              </w:rPr>
              <w:t>I.</w:t>
            </w:r>
          </w:p>
          <w:p w14:paraId="585C1248"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5F363809" w14:textId="77777777" w:rsidR="005A167D" w:rsidRPr="00DF7399" w:rsidRDefault="005A167D" w:rsidP="00A740C6">
            <w:pPr>
              <w:tabs>
                <w:tab w:val="left" w:pos="1440"/>
                <w:tab w:val="left" w:pos="1890"/>
                <w:tab w:val="left" w:pos="2430"/>
              </w:tabs>
              <w:rPr>
                <w:szCs w:val="24"/>
              </w:rPr>
            </w:pPr>
          </w:p>
        </w:tc>
        <w:tc>
          <w:tcPr>
            <w:tcW w:w="4320" w:type="dxa"/>
          </w:tcPr>
          <w:p w14:paraId="3E108FFB" w14:textId="77777777" w:rsidR="005A167D" w:rsidRPr="00752D0C" w:rsidRDefault="005A167D" w:rsidP="00A740C6">
            <w:pPr>
              <w:rPr>
                <w:b/>
                <w:szCs w:val="24"/>
              </w:rPr>
            </w:pPr>
            <w:r>
              <w:rPr>
                <w:b/>
                <w:szCs w:val="24"/>
              </w:rPr>
              <w:t>Dean Gilligan</w:t>
            </w:r>
          </w:p>
          <w:p w14:paraId="1C705A71" w14:textId="77777777" w:rsidR="005A167D" w:rsidRPr="00752D0C" w:rsidRDefault="005A167D" w:rsidP="00A740C6">
            <w:pPr>
              <w:rPr>
                <w:b/>
                <w:szCs w:val="24"/>
              </w:rPr>
            </w:pPr>
            <w:r w:rsidRPr="00752D0C">
              <w:rPr>
                <w:b/>
                <w:szCs w:val="24"/>
              </w:rPr>
              <w:t>James Lee</w:t>
            </w:r>
          </w:p>
          <w:p w14:paraId="1D4A54C1" w14:textId="77777777" w:rsidR="005A167D" w:rsidRPr="00752D0C" w:rsidRDefault="005A167D" w:rsidP="00A740C6">
            <w:pPr>
              <w:rPr>
                <w:b/>
                <w:szCs w:val="24"/>
              </w:rPr>
            </w:pPr>
            <w:r>
              <w:rPr>
                <w:b/>
                <w:szCs w:val="24"/>
              </w:rPr>
              <w:t>Kareema Marikar</w:t>
            </w:r>
          </w:p>
          <w:p w14:paraId="47A23054" w14:textId="77777777" w:rsidR="005A167D" w:rsidRDefault="005A167D" w:rsidP="00A740C6">
            <w:pPr>
              <w:rPr>
                <w:b/>
                <w:szCs w:val="24"/>
              </w:rPr>
            </w:pPr>
            <w:r>
              <w:rPr>
                <w:b/>
                <w:szCs w:val="24"/>
              </w:rPr>
              <w:t>Jerry Miles (CH)</w:t>
            </w:r>
          </w:p>
          <w:p w14:paraId="3424D38B" w14:textId="77777777" w:rsidR="005A167D" w:rsidRPr="00752D0C" w:rsidRDefault="005A167D" w:rsidP="00A740C6">
            <w:pPr>
              <w:rPr>
                <w:b/>
                <w:szCs w:val="24"/>
              </w:rPr>
            </w:pPr>
          </w:p>
          <w:p w14:paraId="03D44AD9" w14:textId="77777777" w:rsidR="005A167D" w:rsidRPr="00752D0C" w:rsidRDefault="005A167D" w:rsidP="00A740C6">
            <w:pPr>
              <w:ind w:left="-73" w:firstLine="73"/>
              <w:rPr>
                <w:rFonts w:ascii="Arial Bold" w:hAnsi="Arial Bold" w:cs="Arial"/>
                <w:b/>
                <w:szCs w:val="24"/>
                <w:lang w:val="fr-FR"/>
              </w:rPr>
            </w:pPr>
          </w:p>
        </w:tc>
        <w:tc>
          <w:tcPr>
            <w:tcW w:w="4320" w:type="dxa"/>
          </w:tcPr>
          <w:p w14:paraId="02482806" w14:textId="77777777" w:rsidR="005A167D" w:rsidRPr="00752D0C" w:rsidRDefault="005A167D" w:rsidP="00A740C6">
            <w:pPr>
              <w:rPr>
                <w:b/>
                <w:szCs w:val="24"/>
              </w:rPr>
            </w:pPr>
            <w:r w:rsidRPr="00752D0C">
              <w:rPr>
                <w:b/>
                <w:szCs w:val="24"/>
              </w:rPr>
              <w:t>John Hinkley</w:t>
            </w:r>
          </w:p>
          <w:p w14:paraId="253422B5" w14:textId="77777777" w:rsidR="005A167D" w:rsidRPr="00752D0C" w:rsidRDefault="005A167D" w:rsidP="00A740C6">
            <w:pPr>
              <w:rPr>
                <w:b/>
                <w:szCs w:val="24"/>
              </w:rPr>
            </w:pPr>
            <w:r w:rsidRPr="00752D0C">
              <w:rPr>
                <w:b/>
                <w:szCs w:val="24"/>
              </w:rPr>
              <w:t>Ameet Jogia *</w:t>
            </w:r>
          </w:p>
          <w:p w14:paraId="5C2439E5" w14:textId="77777777" w:rsidR="005A167D" w:rsidRPr="00752D0C" w:rsidRDefault="005A167D" w:rsidP="00A740C6">
            <w:pPr>
              <w:rPr>
                <w:b/>
                <w:szCs w:val="24"/>
              </w:rPr>
            </w:pPr>
            <w:r w:rsidRPr="00752D0C">
              <w:rPr>
                <w:b/>
                <w:szCs w:val="24"/>
              </w:rPr>
              <w:t>Anjana Patel</w:t>
            </w:r>
          </w:p>
          <w:p w14:paraId="74CDE340" w14:textId="77777777" w:rsidR="005A167D" w:rsidRPr="00752D0C" w:rsidRDefault="005A167D" w:rsidP="00A740C6">
            <w:pPr>
              <w:rPr>
                <w:rFonts w:ascii="Arial Bold" w:hAnsi="Arial Bold" w:cs="Arial"/>
                <w:b/>
                <w:szCs w:val="24"/>
              </w:rPr>
            </w:pPr>
          </w:p>
        </w:tc>
      </w:tr>
      <w:tr w:rsidR="005A167D" w:rsidRPr="00DF7399" w14:paraId="590FC78C" w14:textId="77777777" w:rsidTr="00A740C6">
        <w:tc>
          <w:tcPr>
            <w:tcW w:w="1458" w:type="dxa"/>
          </w:tcPr>
          <w:p w14:paraId="5DAB2487"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09A5345A"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21D603FD" w14:textId="77777777" w:rsidR="005A167D" w:rsidRPr="00752D0C" w:rsidRDefault="005A167D" w:rsidP="00A740C6">
            <w:pPr>
              <w:ind w:left="326" w:hanging="326"/>
              <w:rPr>
                <w:szCs w:val="24"/>
              </w:rPr>
            </w:pPr>
            <w:r w:rsidRPr="00752D0C">
              <w:rPr>
                <w:szCs w:val="24"/>
              </w:rPr>
              <w:t>1.</w:t>
            </w:r>
            <w:r w:rsidRPr="00752D0C">
              <w:rPr>
                <w:szCs w:val="24"/>
              </w:rPr>
              <w:tab/>
              <w:t>Phillip O’Dell</w:t>
            </w:r>
          </w:p>
          <w:p w14:paraId="2A63C998" w14:textId="77777777" w:rsidR="005A167D" w:rsidRPr="00752D0C" w:rsidRDefault="005A167D" w:rsidP="00A740C6">
            <w:pPr>
              <w:ind w:left="326" w:hanging="326"/>
              <w:rPr>
                <w:szCs w:val="24"/>
              </w:rPr>
            </w:pPr>
            <w:r w:rsidRPr="00752D0C">
              <w:rPr>
                <w:szCs w:val="24"/>
              </w:rPr>
              <w:t>2.</w:t>
            </w:r>
            <w:r w:rsidRPr="00752D0C">
              <w:rPr>
                <w:szCs w:val="24"/>
              </w:rPr>
              <w:tab/>
            </w:r>
            <w:r>
              <w:rPr>
                <w:rFonts w:cs="Arial"/>
                <w:bCs/>
                <w:color w:val="000000"/>
                <w:lang w:val="en-US"/>
              </w:rPr>
              <w:t>Angella Murphy-Strachan</w:t>
            </w:r>
          </w:p>
          <w:p w14:paraId="51398709" w14:textId="77777777" w:rsidR="005A167D" w:rsidRPr="00752D0C" w:rsidRDefault="005A167D" w:rsidP="00A740C6">
            <w:pPr>
              <w:ind w:left="326" w:hanging="326"/>
              <w:rPr>
                <w:szCs w:val="24"/>
              </w:rPr>
            </w:pPr>
            <w:r w:rsidRPr="00752D0C">
              <w:rPr>
                <w:szCs w:val="24"/>
              </w:rPr>
              <w:t>3.</w:t>
            </w:r>
            <w:r w:rsidRPr="00752D0C">
              <w:rPr>
                <w:szCs w:val="24"/>
              </w:rPr>
              <w:tab/>
              <w:t>Kiran Ramchandani</w:t>
            </w:r>
          </w:p>
          <w:p w14:paraId="26FE54AA" w14:textId="77777777" w:rsidR="005A167D" w:rsidRPr="00752D0C" w:rsidRDefault="005A167D" w:rsidP="00A740C6">
            <w:pPr>
              <w:ind w:left="326" w:hanging="326"/>
              <w:rPr>
                <w:szCs w:val="24"/>
              </w:rPr>
            </w:pPr>
            <w:r w:rsidRPr="00752D0C">
              <w:rPr>
                <w:szCs w:val="24"/>
              </w:rPr>
              <w:t>4.</w:t>
            </w:r>
            <w:r w:rsidRPr="00752D0C">
              <w:rPr>
                <w:szCs w:val="24"/>
              </w:rPr>
              <w:tab/>
              <w:t>Sasi Suresh</w:t>
            </w:r>
          </w:p>
          <w:p w14:paraId="0602C2EC" w14:textId="77777777" w:rsidR="005A167D" w:rsidRPr="00752D0C" w:rsidRDefault="005A167D" w:rsidP="00A740C6">
            <w:pPr>
              <w:ind w:left="326" w:hanging="326"/>
            </w:pPr>
          </w:p>
        </w:tc>
        <w:tc>
          <w:tcPr>
            <w:tcW w:w="4320" w:type="dxa"/>
          </w:tcPr>
          <w:p w14:paraId="32FC7DF3" w14:textId="77777777" w:rsidR="005A167D" w:rsidRPr="00752D0C" w:rsidRDefault="005A167D" w:rsidP="00A740C6">
            <w:pPr>
              <w:ind w:left="252" w:hanging="252"/>
              <w:rPr>
                <w:szCs w:val="24"/>
              </w:rPr>
            </w:pPr>
            <w:r w:rsidRPr="00752D0C">
              <w:rPr>
                <w:szCs w:val="24"/>
              </w:rPr>
              <w:t>1.</w:t>
            </w:r>
            <w:r w:rsidRPr="00752D0C">
              <w:rPr>
                <w:szCs w:val="24"/>
              </w:rPr>
              <w:tab/>
              <w:t xml:space="preserve"> Vina Mithani</w:t>
            </w:r>
          </w:p>
          <w:p w14:paraId="1B789F2F" w14:textId="77777777" w:rsidR="005A167D" w:rsidRPr="00752D0C" w:rsidRDefault="005A167D" w:rsidP="00A740C6">
            <w:pPr>
              <w:ind w:left="252" w:hanging="252"/>
              <w:rPr>
                <w:szCs w:val="24"/>
              </w:rPr>
            </w:pPr>
            <w:r w:rsidRPr="00752D0C">
              <w:rPr>
                <w:szCs w:val="24"/>
              </w:rPr>
              <w:t>2.</w:t>
            </w:r>
            <w:r w:rsidRPr="00752D0C">
              <w:rPr>
                <w:szCs w:val="24"/>
              </w:rPr>
              <w:tab/>
              <w:t xml:space="preserve"> Lynda Seymour</w:t>
            </w:r>
          </w:p>
          <w:p w14:paraId="7D7F819F" w14:textId="77777777" w:rsidR="005A167D" w:rsidRPr="00752D0C" w:rsidRDefault="005A167D" w:rsidP="00A740C6">
            <w:pPr>
              <w:ind w:left="252" w:hanging="252"/>
              <w:rPr>
                <w:szCs w:val="24"/>
              </w:rPr>
            </w:pPr>
            <w:r w:rsidRPr="00752D0C">
              <w:rPr>
                <w:szCs w:val="24"/>
              </w:rPr>
              <w:t>3.</w:t>
            </w:r>
            <w:r w:rsidRPr="00752D0C">
              <w:rPr>
                <w:szCs w:val="24"/>
              </w:rPr>
              <w:tab/>
              <w:t xml:space="preserve"> Pritesh Patel</w:t>
            </w:r>
          </w:p>
          <w:p w14:paraId="1F9CAFC4" w14:textId="77777777" w:rsidR="005A167D" w:rsidRPr="00752D0C" w:rsidRDefault="005A167D" w:rsidP="00A740C6">
            <w:pPr>
              <w:ind w:left="326" w:hanging="326"/>
              <w:rPr>
                <w:rFonts w:cs="Arial"/>
                <w:bCs/>
                <w:szCs w:val="24"/>
              </w:rPr>
            </w:pPr>
          </w:p>
        </w:tc>
      </w:tr>
    </w:tbl>
    <w:p w14:paraId="4D671B6D" w14:textId="77777777" w:rsidR="005A167D" w:rsidRDefault="005A167D" w:rsidP="005A167D"/>
    <w:p w14:paraId="07940F13" w14:textId="77777777" w:rsidR="005A167D" w:rsidRPr="007244C5" w:rsidRDefault="005A167D" w:rsidP="005A167D">
      <w:pPr>
        <w:spacing w:line="200" w:lineRule="exact"/>
        <w:ind w:left="1440"/>
        <w:rPr>
          <w:rFonts w:cs="Arial"/>
        </w:rPr>
      </w:pPr>
      <w:r w:rsidRPr="007244C5">
        <w:rPr>
          <w:rFonts w:cs="Arial"/>
        </w:rPr>
        <w:t>Advisers:</w:t>
      </w:r>
    </w:p>
    <w:p w14:paraId="561303A6" w14:textId="77777777" w:rsidR="005A167D" w:rsidRPr="007244C5" w:rsidRDefault="005A167D" w:rsidP="005A167D">
      <w:pPr>
        <w:pStyle w:val="ListParagraph"/>
        <w:numPr>
          <w:ilvl w:val="0"/>
          <w:numId w:val="4"/>
        </w:numPr>
        <w:rPr>
          <w:rFonts w:cs="Arial"/>
        </w:rPr>
      </w:pPr>
      <w:r w:rsidRPr="007244C5">
        <w:rPr>
          <w:rFonts w:cs="Arial"/>
        </w:rPr>
        <w:t>Mr J Leach – London Living Streets</w:t>
      </w:r>
    </w:p>
    <w:p w14:paraId="327FD68A" w14:textId="77777777" w:rsidR="005A167D" w:rsidRPr="007244C5" w:rsidRDefault="005A167D" w:rsidP="005A167D">
      <w:pPr>
        <w:pStyle w:val="ListParagraph"/>
        <w:numPr>
          <w:ilvl w:val="0"/>
          <w:numId w:val="4"/>
        </w:numPr>
        <w:rPr>
          <w:rFonts w:cs="Arial"/>
        </w:rPr>
      </w:pPr>
      <w:r w:rsidRPr="007244C5">
        <w:rPr>
          <w:rFonts w:cs="Arial"/>
        </w:rPr>
        <w:t>Mr N Long - Harrow Association of Disabled People</w:t>
      </w:r>
    </w:p>
    <w:p w14:paraId="6D5640CD" w14:textId="77777777" w:rsidR="005A167D" w:rsidRPr="007244C5" w:rsidRDefault="005A167D" w:rsidP="005A167D">
      <w:pPr>
        <w:pStyle w:val="ListParagraph"/>
        <w:numPr>
          <w:ilvl w:val="0"/>
          <w:numId w:val="4"/>
        </w:numPr>
        <w:rPr>
          <w:rFonts w:cs="Arial"/>
        </w:rPr>
      </w:pPr>
      <w:r w:rsidRPr="007244C5">
        <w:rPr>
          <w:rFonts w:cs="Arial"/>
        </w:rPr>
        <w:t>Mr Anthony Wood – Harrow Public Transport Users Association</w:t>
      </w:r>
    </w:p>
    <w:p w14:paraId="2100DC0E" w14:textId="77777777" w:rsidR="005A167D" w:rsidRPr="007244C5" w:rsidRDefault="005A167D" w:rsidP="005A167D">
      <w:pPr>
        <w:pStyle w:val="ListParagraph"/>
        <w:numPr>
          <w:ilvl w:val="0"/>
          <w:numId w:val="4"/>
        </w:numPr>
        <w:rPr>
          <w:rFonts w:cs="Arial"/>
        </w:rPr>
      </w:pPr>
      <w:r w:rsidRPr="007244C5">
        <w:rPr>
          <w:rFonts w:cs="Arial"/>
        </w:rPr>
        <w:t>Dr Anoop Shah – Harrow Cyclists</w:t>
      </w:r>
    </w:p>
    <w:p w14:paraId="3906C7FF" w14:textId="77777777" w:rsidR="005A167D" w:rsidRDefault="005A167D" w:rsidP="005A167D"/>
    <w:p w14:paraId="54336358" w14:textId="77777777" w:rsidR="005A167D" w:rsidRPr="00A26C43" w:rsidRDefault="005A167D" w:rsidP="005A167D">
      <w:pPr>
        <w:tabs>
          <w:tab w:val="left" w:pos="1440"/>
        </w:tabs>
        <w:rPr>
          <w:szCs w:val="24"/>
        </w:rPr>
      </w:pPr>
      <w:r w:rsidRPr="00A26C43">
        <w:rPr>
          <w:szCs w:val="24"/>
        </w:rPr>
        <w:t>(CH)</w:t>
      </w:r>
      <w:r>
        <w:rPr>
          <w:szCs w:val="24"/>
        </w:rPr>
        <w:t xml:space="preserve"> </w:t>
      </w:r>
      <w:r w:rsidRPr="00A26C43">
        <w:rPr>
          <w:szCs w:val="24"/>
        </w:rPr>
        <w:t>= Chair</w:t>
      </w:r>
    </w:p>
    <w:p w14:paraId="5276FB6A" w14:textId="77777777" w:rsidR="005A167D" w:rsidRPr="00A26C43" w:rsidRDefault="005A167D" w:rsidP="005A167D">
      <w:pPr>
        <w:tabs>
          <w:tab w:val="left" w:pos="1440"/>
          <w:tab w:val="right" w:pos="9360"/>
        </w:tabs>
        <w:spacing w:after="720"/>
        <w:ind w:left="1440" w:hanging="1440"/>
        <w:rPr>
          <w:b/>
          <w:szCs w:val="24"/>
        </w:rPr>
      </w:pPr>
      <w:r w:rsidRPr="00A26C43">
        <w:rPr>
          <w:szCs w:val="24"/>
        </w:rPr>
        <w:t>*</w:t>
      </w:r>
      <w:r>
        <w:rPr>
          <w:szCs w:val="24"/>
        </w:rPr>
        <w:t xml:space="preserve"> </w:t>
      </w:r>
      <w:r w:rsidRPr="00A26C43">
        <w:rPr>
          <w:szCs w:val="24"/>
        </w:rPr>
        <w:t>Denotes Group Members for consultation on Delegated Action and/or administrative matters.</w:t>
      </w:r>
    </w:p>
    <w:p w14:paraId="3997E02F" w14:textId="77777777" w:rsidR="005A167D" w:rsidRPr="007766DC" w:rsidRDefault="005A167D" w:rsidP="005A167D">
      <w:pPr>
        <w:tabs>
          <w:tab w:val="left" w:pos="1440"/>
          <w:tab w:val="right" w:pos="9360"/>
        </w:tabs>
        <w:spacing w:after="480"/>
        <w:rPr>
          <w:szCs w:val="24"/>
        </w:rPr>
      </w:pPr>
      <w:r>
        <w:br w:type="page"/>
      </w:r>
      <w:r w:rsidRPr="007766DC">
        <w:rPr>
          <w:szCs w:val="24"/>
        </w:rPr>
        <w:lastRenderedPageBreak/>
        <w:t>To note the membership of the following informal bodies.</w:t>
      </w:r>
    </w:p>
    <w:p w14:paraId="12803A47" w14:textId="77777777" w:rsidR="005A167D" w:rsidRPr="001D254B" w:rsidRDefault="005A167D" w:rsidP="005A167D">
      <w:pPr>
        <w:spacing w:after="240"/>
        <w:ind w:left="1526" w:right="-14"/>
        <w:rPr>
          <w:rFonts w:ascii="Arial Black" w:hAnsi="Arial Black" w:cs="Arial"/>
          <w:szCs w:val="24"/>
          <w:u w:val="single"/>
        </w:rPr>
      </w:pPr>
      <w:r w:rsidRPr="001D254B">
        <w:rPr>
          <w:rFonts w:ascii="Arial Black" w:hAnsi="Arial Black" w:cs="Arial"/>
          <w:szCs w:val="24"/>
        </w:rPr>
        <w:t>Constitution Review Working Group (5)</w:t>
      </w:r>
    </w:p>
    <w:tbl>
      <w:tblPr>
        <w:tblW w:w="0" w:type="auto"/>
        <w:tblLayout w:type="fixed"/>
        <w:tblLook w:val="0000" w:firstRow="0" w:lastRow="0" w:firstColumn="0" w:lastColumn="0" w:noHBand="0" w:noVBand="0"/>
      </w:tblPr>
      <w:tblGrid>
        <w:gridCol w:w="1458"/>
        <w:gridCol w:w="4320"/>
        <w:gridCol w:w="4320"/>
      </w:tblGrid>
      <w:tr w:rsidR="005A167D" w:rsidRPr="00DF7399" w14:paraId="40081F85" w14:textId="77777777" w:rsidTr="00A740C6">
        <w:tc>
          <w:tcPr>
            <w:tcW w:w="1458" w:type="dxa"/>
          </w:tcPr>
          <w:p w14:paraId="5C48690B" w14:textId="77777777" w:rsidR="005A167D" w:rsidRPr="00DF7399" w:rsidRDefault="005A167D" w:rsidP="00A740C6">
            <w:pPr>
              <w:tabs>
                <w:tab w:val="left" w:pos="1440"/>
                <w:tab w:val="left" w:pos="1890"/>
                <w:tab w:val="left" w:pos="2430"/>
              </w:tabs>
              <w:rPr>
                <w:b/>
                <w:szCs w:val="24"/>
              </w:rPr>
            </w:pPr>
          </w:p>
        </w:tc>
        <w:tc>
          <w:tcPr>
            <w:tcW w:w="4320" w:type="dxa"/>
          </w:tcPr>
          <w:p w14:paraId="60F2AE20" w14:textId="77777777" w:rsidR="005A167D" w:rsidRDefault="005A167D" w:rsidP="00A740C6">
            <w:pPr>
              <w:rPr>
                <w:rFonts w:cs="Arial"/>
                <w:b/>
                <w:bCs/>
                <w:szCs w:val="24"/>
                <w:lang w:val="en-US"/>
              </w:rPr>
            </w:pPr>
            <w:r>
              <w:rPr>
                <w:rFonts w:cs="Arial"/>
                <w:b/>
                <w:bCs/>
                <w:szCs w:val="24"/>
                <w:lang w:val="en-US"/>
              </w:rPr>
              <w:t>Labour</w:t>
            </w:r>
          </w:p>
          <w:p w14:paraId="590EE760" w14:textId="77777777" w:rsidR="005A167D" w:rsidRDefault="005A167D" w:rsidP="00A740C6">
            <w:pPr>
              <w:rPr>
                <w:rFonts w:cs="Arial"/>
                <w:b/>
                <w:bCs/>
                <w:szCs w:val="24"/>
                <w:lang w:val="en-US"/>
              </w:rPr>
            </w:pPr>
            <w:r>
              <w:rPr>
                <w:rFonts w:cs="Arial"/>
                <w:b/>
                <w:bCs/>
                <w:szCs w:val="24"/>
                <w:lang w:val="en-US"/>
              </w:rPr>
              <w:t>(3)</w:t>
            </w:r>
          </w:p>
          <w:p w14:paraId="2BCF4157" w14:textId="77777777" w:rsidR="005A167D" w:rsidRDefault="005A167D" w:rsidP="00A740C6">
            <w:pPr>
              <w:rPr>
                <w:rFonts w:cs="Arial"/>
                <w:b/>
                <w:bCs/>
                <w:szCs w:val="24"/>
                <w:lang w:val="en-US"/>
              </w:rPr>
            </w:pPr>
          </w:p>
        </w:tc>
        <w:tc>
          <w:tcPr>
            <w:tcW w:w="4320" w:type="dxa"/>
          </w:tcPr>
          <w:p w14:paraId="490A7CEC" w14:textId="77777777" w:rsidR="005A167D" w:rsidRDefault="005A167D" w:rsidP="00A740C6">
            <w:pPr>
              <w:tabs>
                <w:tab w:val="right" w:pos="2754"/>
              </w:tabs>
              <w:rPr>
                <w:rFonts w:cs="Arial"/>
                <w:b/>
                <w:szCs w:val="24"/>
              </w:rPr>
            </w:pPr>
            <w:r>
              <w:rPr>
                <w:rFonts w:cs="Arial"/>
                <w:b/>
                <w:szCs w:val="24"/>
              </w:rPr>
              <w:t>Conservative</w:t>
            </w:r>
          </w:p>
          <w:p w14:paraId="32674D2A" w14:textId="77777777" w:rsidR="005A167D" w:rsidRPr="00B605C4" w:rsidRDefault="005A167D" w:rsidP="00A740C6">
            <w:pPr>
              <w:tabs>
                <w:tab w:val="right" w:pos="2754"/>
              </w:tabs>
              <w:rPr>
                <w:rFonts w:cs="Arial"/>
                <w:b/>
                <w:szCs w:val="24"/>
              </w:rPr>
            </w:pPr>
            <w:r>
              <w:rPr>
                <w:rFonts w:cs="Arial"/>
                <w:b/>
                <w:szCs w:val="24"/>
              </w:rPr>
              <w:t>(2)</w:t>
            </w:r>
          </w:p>
        </w:tc>
      </w:tr>
      <w:tr w:rsidR="005A167D" w:rsidRPr="00DF7399" w14:paraId="20D540FF" w14:textId="77777777" w:rsidTr="00A740C6">
        <w:tc>
          <w:tcPr>
            <w:tcW w:w="1458" w:type="dxa"/>
          </w:tcPr>
          <w:p w14:paraId="12AE144D" w14:textId="77777777" w:rsidR="005A167D" w:rsidRPr="00DF7399" w:rsidRDefault="005A167D" w:rsidP="00A740C6">
            <w:pPr>
              <w:tabs>
                <w:tab w:val="left" w:pos="1440"/>
                <w:tab w:val="left" w:pos="1890"/>
                <w:tab w:val="left" w:pos="2430"/>
              </w:tabs>
              <w:rPr>
                <w:b/>
                <w:szCs w:val="24"/>
              </w:rPr>
            </w:pPr>
            <w:r w:rsidRPr="00DF7399">
              <w:rPr>
                <w:b/>
                <w:szCs w:val="24"/>
              </w:rPr>
              <w:t>I.</w:t>
            </w:r>
          </w:p>
          <w:p w14:paraId="3B4D7F6D"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271E4DF1" w14:textId="77777777" w:rsidR="005A167D" w:rsidRPr="00DF7399" w:rsidRDefault="005A167D" w:rsidP="00A740C6">
            <w:pPr>
              <w:tabs>
                <w:tab w:val="left" w:pos="1440"/>
                <w:tab w:val="left" w:pos="1890"/>
                <w:tab w:val="left" w:pos="2430"/>
              </w:tabs>
              <w:rPr>
                <w:szCs w:val="24"/>
              </w:rPr>
            </w:pPr>
          </w:p>
        </w:tc>
        <w:tc>
          <w:tcPr>
            <w:tcW w:w="4320" w:type="dxa"/>
          </w:tcPr>
          <w:p w14:paraId="50A0EC1E" w14:textId="77777777" w:rsidR="005A167D" w:rsidRPr="001D254B" w:rsidRDefault="005A167D" w:rsidP="00A740C6">
            <w:pPr>
              <w:tabs>
                <w:tab w:val="left" w:pos="1440"/>
                <w:tab w:val="left" w:pos="1890"/>
                <w:tab w:val="left" w:pos="2430"/>
              </w:tabs>
              <w:rPr>
                <w:b/>
                <w:szCs w:val="24"/>
              </w:rPr>
            </w:pPr>
            <w:r w:rsidRPr="001D254B">
              <w:rPr>
                <w:b/>
                <w:szCs w:val="24"/>
              </w:rPr>
              <w:t xml:space="preserve">Simon Brown </w:t>
            </w:r>
          </w:p>
          <w:p w14:paraId="488F255F" w14:textId="77777777" w:rsidR="005A167D" w:rsidRPr="001D254B" w:rsidRDefault="005A167D" w:rsidP="00A740C6">
            <w:pPr>
              <w:tabs>
                <w:tab w:val="left" w:pos="1440"/>
                <w:tab w:val="left" w:pos="1890"/>
                <w:tab w:val="left" w:pos="2430"/>
              </w:tabs>
              <w:rPr>
                <w:b/>
                <w:szCs w:val="24"/>
              </w:rPr>
            </w:pPr>
            <w:r w:rsidRPr="001D254B">
              <w:rPr>
                <w:b/>
                <w:szCs w:val="24"/>
              </w:rPr>
              <w:t>Keith Ferry (CH)</w:t>
            </w:r>
          </w:p>
          <w:p w14:paraId="36998B9F" w14:textId="77777777" w:rsidR="005A167D" w:rsidRPr="001D254B" w:rsidRDefault="005A167D" w:rsidP="00A740C6">
            <w:pPr>
              <w:tabs>
                <w:tab w:val="left" w:pos="1440"/>
                <w:tab w:val="left" w:pos="1890"/>
                <w:tab w:val="left" w:pos="2430"/>
              </w:tabs>
              <w:rPr>
                <w:b/>
                <w:szCs w:val="24"/>
              </w:rPr>
            </w:pPr>
            <w:r w:rsidRPr="001D254B">
              <w:rPr>
                <w:b/>
                <w:szCs w:val="24"/>
              </w:rPr>
              <w:t>Graham Henson</w:t>
            </w:r>
          </w:p>
          <w:p w14:paraId="3B8E31FF" w14:textId="77777777" w:rsidR="005A167D" w:rsidRPr="001D254B" w:rsidRDefault="005A167D" w:rsidP="00A740C6">
            <w:pPr>
              <w:tabs>
                <w:tab w:val="left" w:pos="1440"/>
                <w:tab w:val="left" w:pos="1890"/>
                <w:tab w:val="left" w:pos="2430"/>
              </w:tabs>
              <w:rPr>
                <w:b/>
                <w:szCs w:val="24"/>
              </w:rPr>
            </w:pPr>
          </w:p>
          <w:p w14:paraId="5920D84E" w14:textId="77777777" w:rsidR="005A167D" w:rsidRPr="001D254B" w:rsidRDefault="005A167D" w:rsidP="00A740C6">
            <w:pPr>
              <w:ind w:left="-73" w:firstLine="73"/>
              <w:rPr>
                <w:rFonts w:ascii="Arial Bold" w:hAnsi="Arial Bold" w:cs="Arial"/>
                <w:b/>
                <w:szCs w:val="24"/>
                <w:lang w:val="fr-FR"/>
              </w:rPr>
            </w:pPr>
          </w:p>
        </w:tc>
        <w:tc>
          <w:tcPr>
            <w:tcW w:w="4320" w:type="dxa"/>
          </w:tcPr>
          <w:p w14:paraId="5C170BEA" w14:textId="77777777" w:rsidR="005A167D" w:rsidRPr="001D254B" w:rsidRDefault="005A167D" w:rsidP="00A740C6">
            <w:pPr>
              <w:autoSpaceDE w:val="0"/>
              <w:autoSpaceDN w:val="0"/>
              <w:adjustRightInd w:val="0"/>
              <w:rPr>
                <w:b/>
                <w:szCs w:val="24"/>
              </w:rPr>
            </w:pPr>
            <w:r w:rsidRPr="001D254B">
              <w:rPr>
                <w:b/>
                <w:szCs w:val="24"/>
              </w:rPr>
              <w:t>Paul Osborn *</w:t>
            </w:r>
          </w:p>
          <w:p w14:paraId="7B30F934" w14:textId="77777777" w:rsidR="005A167D" w:rsidRPr="001D254B" w:rsidRDefault="005A167D" w:rsidP="00A740C6">
            <w:pPr>
              <w:rPr>
                <w:rFonts w:ascii="Arial Bold" w:hAnsi="Arial Bold" w:cs="Arial"/>
                <w:b/>
                <w:szCs w:val="24"/>
              </w:rPr>
            </w:pPr>
            <w:r w:rsidRPr="001D254B">
              <w:rPr>
                <w:b/>
                <w:szCs w:val="24"/>
              </w:rPr>
              <w:t>Norman Stevenson</w:t>
            </w:r>
          </w:p>
        </w:tc>
      </w:tr>
      <w:tr w:rsidR="005A167D" w:rsidRPr="00DF7399" w14:paraId="4663E1B6" w14:textId="77777777" w:rsidTr="00A740C6">
        <w:tc>
          <w:tcPr>
            <w:tcW w:w="1458" w:type="dxa"/>
          </w:tcPr>
          <w:p w14:paraId="302B28EA"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02CD6E48"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1E0C6865" w14:textId="77777777" w:rsidR="005A167D" w:rsidRPr="001D254B" w:rsidRDefault="005A167D" w:rsidP="00A740C6">
            <w:pPr>
              <w:autoSpaceDE w:val="0"/>
              <w:autoSpaceDN w:val="0"/>
              <w:adjustRightInd w:val="0"/>
              <w:ind w:left="342" w:hanging="342"/>
              <w:rPr>
                <w:rFonts w:cs="Arial"/>
                <w:szCs w:val="24"/>
              </w:rPr>
            </w:pPr>
            <w:r w:rsidRPr="001D254B">
              <w:rPr>
                <w:rFonts w:cs="Arial"/>
                <w:szCs w:val="24"/>
              </w:rPr>
              <w:t>1.</w:t>
            </w:r>
            <w:r w:rsidRPr="001D254B">
              <w:rPr>
                <w:rFonts w:cs="Arial"/>
                <w:szCs w:val="24"/>
              </w:rPr>
              <w:tab/>
              <w:t>Jeff Anderson</w:t>
            </w:r>
          </w:p>
          <w:p w14:paraId="5D0DB2EC" w14:textId="77777777" w:rsidR="005A167D" w:rsidRPr="001D254B" w:rsidRDefault="005A167D" w:rsidP="00A740C6">
            <w:pPr>
              <w:autoSpaceDE w:val="0"/>
              <w:autoSpaceDN w:val="0"/>
              <w:adjustRightInd w:val="0"/>
              <w:ind w:left="342" w:hanging="342"/>
              <w:rPr>
                <w:rFonts w:cs="Arial"/>
                <w:szCs w:val="24"/>
              </w:rPr>
            </w:pPr>
            <w:r w:rsidRPr="001D254B">
              <w:rPr>
                <w:rFonts w:cs="Arial"/>
                <w:szCs w:val="24"/>
              </w:rPr>
              <w:t>2.</w:t>
            </w:r>
            <w:r w:rsidRPr="001D254B">
              <w:rPr>
                <w:rFonts w:cs="Arial"/>
                <w:szCs w:val="24"/>
              </w:rPr>
              <w:tab/>
              <w:t>Pamela Fitzpatrick</w:t>
            </w:r>
          </w:p>
          <w:p w14:paraId="7195FC78" w14:textId="77777777" w:rsidR="005A167D" w:rsidRPr="001D254B" w:rsidRDefault="005A167D" w:rsidP="00A740C6">
            <w:pPr>
              <w:ind w:left="326" w:hanging="326"/>
            </w:pPr>
            <w:r w:rsidRPr="001D254B">
              <w:rPr>
                <w:rFonts w:cs="Arial"/>
                <w:szCs w:val="24"/>
              </w:rPr>
              <w:t>3.</w:t>
            </w:r>
            <w:r w:rsidRPr="001D254B">
              <w:rPr>
                <w:rFonts w:cs="Arial"/>
                <w:szCs w:val="24"/>
              </w:rPr>
              <w:tab/>
              <w:t>Varsha Parmar</w:t>
            </w:r>
          </w:p>
        </w:tc>
        <w:tc>
          <w:tcPr>
            <w:tcW w:w="4320" w:type="dxa"/>
          </w:tcPr>
          <w:p w14:paraId="220387A6" w14:textId="77777777" w:rsidR="005A167D" w:rsidRPr="001D254B" w:rsidRDefault="005A167D" w:rsidP="00A740C6">
            <w:pPr>
              <w:autoSpaceDE w:val="0"/>
              <w:autoSpaceDN w:val="0"/>
              <w:adjustRightInd w:val="0"/>
              <w:ind w:left="342" w:hanging="342"/>
              <w:rPr>
                <w:szCs w:val="24"/>
              </w:rPr>
            </w:pPr>
            <w:r w:rsidRPr="001D254B">
              <w:rPr>
                <w:szCs w:val="24"/>
              </w:rPr>
              <w:t>1.</w:t>
            </w:r>
            <w:r w:rsidRPr="001D254B">
              <w:rPr>
                <w:szCs w:val="24"/>
              </w:rPr>
              <w:tab/>
              <w:t>Amir Moshenson</w:t>
            </w:r>
          </w:p>
          <w:p w14:paraId="7C77AF1D" w14:textId="77777777" w:rsidR="005A167D" w:rsidRPr="001D254B" w:rsidRDefault="005A167D" w:rsidP="00A740C6">
            <w:pPr>
              <w:autoSpaceDE w:val="0"/>
              <w:autoSpaceDN w:val="0"/>
              <w:adjustRightInd w:val="0"/>
              <w:ind w:left="342" w:hanging="342"/>
              <w:rPr>
                <w:szCs w:val="24"/>
              </w:rPr>
            </w:pPr>
            <w:r w:rsidRPr="001D254B">
              <w:rPr>
                <w:szCs w:val="24"/>
              </w:rPr>
              <w:t>2.</w:t>
            </w:r>
            <w:r w:rsidRPr="001D254B">
              <w:rPr>
                <w:szCs w:val="24"/>
              </w:rPr>
              <w:tab/>
              <w:t>Chris Mote</w:t>
            </w:r>
          </w:p>
          <w:p w14:paraId="1685D423" w14:textId="77777777" w:rsidR="005A167D" w:rsidRPr="001D254B" w:rsidRDefault="005A167D" w:rsidP="00A740C6">
            <w:pPr>
              <w:ind w:left="236" w:hanging="270"/>
              <w:rPr>
                <w:szCs w:val="24"/>
              </w:rPr>
            </w:pPr>
          </w:p>
          <w:p w14:paraId="27280C12" w14:textId="77777777" w:rsidR="005A167D" w:rsidRPr="001D254B" w:rsidRDefault="005A167D" w:rsidP="00A740C6">
            <w:pPr>
              <w:ind w:left="326" w:hanging="326"/>
              <w:rPr>
                <w:rFonts w:cs="Arial"/>
                <w:bCs/>
                <w:szCs w:val="24"/>
              </w:rPr>
            </w:pPr>
          </w:p>
        </w:tc>
      </w:tr>
    </w:tbl>
    <w:p w14:paraId="00D6CE6D" w14:textId="77777777" w:rsidR="005A167D" w:rsidRPr="007766DC" w:rsidRDefault="005A167D" w:rsidP="005A167D">
      <w:pPr>
        <w:rPr>
          <w:szCs w:val="24"/>
        </w:rPr>
      </w:pPr>
    </w:p>
    <w:p w14:paraId="4BB9CDC4" w14:textId="77777777" w:rsidR="005A167D" w:rsidRPr="007C3E6B" w:rsidRDefault="005A167D" w:rsidP="005A167D">
      <w:pPr>
        <w:tabs>
          <w:tab w:val="left" w:pos="1440"/>
          <w:tab w:val="left" w:pos="6480"/>
        </w:tabs>
        <w:ind w:left="1440" w:hanging="1440"/>
        <w:rPr>
          <w:rFonts w:ascii="Arial Black" w:hAnsi="Arial Black" w:cs="Arial"/>
          <w:szCs w:val="24"/>
        </w:rPr>
      </w:pPr>
      <w:bookmarkStart w:id="0" w:name="OLE_LINK1"/>
      <w:bookmarkStart w:id="1" w:name="OLE_LINK2"/>
      <w:r w:rsidRPr="007766DC">
        <w:rPr>
          <w:rFonts w:cs="Arial"/>
          <w:b/>
          <w:szCs w:val="24"/>
        </w:rPr>
        <w:tab/>
      </w:r>
      <w:r w:rsidRPr="007C3E6B">
        <w:rPr>
          <w:rFonts w:ascii="Arial Black" w:hAnsi="Arial Black" w:cs="Arial"/>
          <w:szCs w:val="24"/>
        </w:rPr>
        <w:t>Member Development Working Group (5)</w:t>
      </w:r>
    </w:p>
    <w:p w14:paraId="3217AB73" w14:textId="77777777" w:rsidR="005A167D" w:rsidRPr="007C3E6B" w:rsidRDefault="005A167D" w:rsidP="005A167D">
      <w:pPr>
        <w:tabs>
          <w:tab w:val="left" w:pos="1440"/>
          <w:tab w:val="right" w:pos="9360"/>
        </w:tabs>
        <w:rPr>
          <w:rFonts w:ascii="Arial Bold" w:hAnsi="Arial Bold"/>
          <w:b/>
          <w:lang w:val="fr-FR"/>
        </w:rPr>
      </w:pPr>
    </w:p>
    <w:tbl>
      <w:tblPr>
        <w:tblW w:w="0" w:type="auto"/>
        <w:tblLayout w:type="fixed"/>
        <w:tblLook w:val="0000" w:firstRow="0" w:lastRow="0" w:firstColumn="0" w:lastColumn="0" w:noHBand="0" w:noVBand="0"/>
      </w:tblPr>
      <w:tblGrid>
        <w:gridCol w:w="1458"/>
        <w:gridCol w:w="4320"/>
        <w:gridCol w:w="4320"/>
      </w:tblGrid>
      <w:tr w:rsidR="005A167D" w:rsidRPr="00DF7399" w14:paraId="505693B5" w14:textId="77777777" w:rsidTr="00A740C6">
        <w:tc>
          <w:tcPr>
            <w:tcW w:w="1458" w:type="dxa"/>
          </w:tcPr>
          <w:p w14:paraId="51193883" w14:textId="77777777" w:rsidR="005A167D" w:rsidRPr="00DF7399" w:rsidRDefault="005A167D" w:rsidP="00A740C6">
            <w:pPr>
              <w:tabs>
                <w:tab w:val="left" w:pos="1440"/>
                <w:tab w:val="left" w:pos="1890"/>
                <w:tab w:val="left" w:pos="2430"/>
              </w:tabs>
              <w:rPr>
                <w:b/>
                <w:szCs w:val="24"/>
              </w:rPr>
            </w:pPr>
          </w:p>
        </w:tc>
        <w:tc>
          <w:tcPr>
            <w:tcW w:w="4320" w:type="dxa"/>
          </w:tcPr>
          <w:p w14:paraId="4F99DC58" w14:textId="77777777" w:rsidR="005A167D" w:rsidRDefault="005A167D" w:rsidP="00A740C6">
            <w:pPr>
              <w:rPr>
                <w:rFonts w:cs="Arial"/>
                <w:b/>
                <w:bCs/>
                <w:szCs w:val="24"/>
                <w:lang w:val="en-US"/>
              </w:rPr>
            </w:pPr>
            <w:r>
              <w:rPr>
                <w:rFonts w:cs="Arial"/>
                <w:b/>
                <w:bCs/>
                <w:szCs w:val="24"/>
                <w:lang w:val="en-US"/>
              </w:rPr>
              <w:t>Labour</w:t>
            </w:r>
          </w:p>
          <w:p w14:paraId="5CA7053E" w14:textId="77777777" w:rsidR="005A167D" w:rsidRDefault="005A167D" w:rsidP="00A740C6">
            <w:pPr>
              <w:rPr>
                <w:rFonts w:cs="Arial"/>
                <w:b/>
                <w:bCs/>
                <w:szCs w:val="24"/>
                <w:lang w:val="en-US"/>
              </w:rPr>
            </w:pPr>
            <w:r>
              <w:rPr>
                <w:rFonts w:cs="Arial"/>
                <w:b/>
                <w:bCs/>
                <w:szCs w:val="24"/>
                <w:lang w:val="en-US"/>
              </w:rPr>
              <w:t>(3)</w:t>
            </w:r>
          </w:p>
          <w:p w14:paraId="0E80FD3C" w14:textId="77777777" w:rsidR="005A167D" w:rsidRDefault="005A167D" w:rsidP="00A740C6">
            <w:pPr>
              <w:rPr>
                <w:rFonts w:cs="Arial"/>
                <w:b/>
                <w:bCs/>
                <w:szCs w:val="24"/>
                <w:lang w:val="en-US"/>
              </w:rPr>
            </w:pPr>
          </w:p>
        </w:tc>
        <w:tc>
          <w:tcPr>
            <w:tcW w:w="4320" w:type="dxa"/>
          </w:tcPr>
          <w:p w14:paraId="057F94E2" w14:textId="77777777" w:rsidR="005A167D" w:rsidRDefault="005A167D" w:rsidP="00A740C6">
            <w:pPr>
              <w:tabs>
                <w:tab w:val="right" w:pos="2754"/>
              </w:tabs>
              <w:rPr>
                <w:rFonts w:cs="Arial"/>
                <w:b/>
                <w:szCs w:val="24"/>
              </w:rPr>
            </w:pPr>
            <w:r>
              <w:rPr>
                <w:rFonts w:cs="Arial"/>
                <w:b/>
                <w:szCs w:val="24"/>
              </w:rPr>
              <w:t>Conservative</w:t>
            </w:r>
          </w:p>
          <w:p w14:paraId="0A7F4A6B" w14:textId="77777777" w:rsidR="005A167D" w:rsidRPr="00B605C4" w:rsidRDefault="005A167D" w:rsidP="00A740C6">
            <w:pPr>
              <w:tabs>
                <w:tab w:val="right" w:pos="2754"/>
              </w:tabs>
              <w:rPr>
                <w:rFonts w:cs="Arial"/>
                <w:b/>
                <w:szCs w:val="24"/>
              </w:rPr>
            </w:pPr>
            <w:r>
              <w:rPr>
                <w:rFonts w:cs="Arial"/>
                <w:b/>
                <w:szCs w:val="24"/>
              </w:rPr>
              <w:t>(2)</w:t>
            </w:r>
          </w:p>
        </w:tc>
      </w:tr>
      <w:tr w:rsidR="005A167D" w:rsidRPr="007C3E6B" w14:paraId="27EAE651" w14:textId="77777777" w:rsidTr="00A740C6">
        <w:tc>
          <w:tcPr>
            <w:tcW w:w="1458" w:type="dxa"/>
          </w:tcPr>
          <w:p w14:paraId="246D605F" w14:textId="77777777" w:rsidR="005A167D" w:rsidRPr="00DF7399" w:rsidRDefault="005A167D" w:rsidP="00A740C6">
            <w:pPr>
              <w:tabs>
                <w:tab w:val="left" w:pos="1440"/>
                <w:tab w:val="left" w:pos="1890"/>
                <w:tab w:val="left" w:pos="2430"/>
              </w:tabs>
              <w:rPr>
                <w:b/>
                <w:szCs w:val="24"/>
              </w:rPr>
            </w:pPr>
            <w:r w:rsidRPr="00DF7399">
              <w:rPr>
                <w:b/>
                <w:szCs w:val="24"/>
              </w:rPr>
              <w:t>I.</w:t>
            </w:r>
          </w:p>
          <w:p w14:paraId="1316D948"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6E9A5E8B" w14:textId="77777777" w:rsidR="005A167D" w:rsidRPr="00DF7399" w:rsidRDefault="005A167D" w:rsidP="00A740C6">
            <w:pPr>
              <w:tabs>
                <w:tab w:val="left" w:pos="1440"/>
                <w:tab w:val="left" w:pos="1890"/>
                <w:tab w:val="left" w:pos="2430"/>
              </w:tabs>
              <w:rPr>
                <w:szCs w:val="24"/>
              </w:rPr>
            </w:pPr>
          </w:p>
        </w:tc>
        <w:tc>
          <w:tcPr>
            <w:tcW w:w="4320" w:type="dxa"/>
          </w:tcPr>
          <w:p w14:paraId="3329EDF6" w14:textId="77777777" w:rsidR="005A167D" w:rsidRPr="007C3E6B" w:rsidRDefault="005A167D" w:rsidP="00A740C6">
            <w:pPr>
              <w:rPr>
                <w:b/>
                <w:szCs w:val="24"/>
              </w:rPr>
            </w:pPr>
            <w:r w:rsidRPr="007C3E6B">
              <w:rPr>
                <w:b/>
                <w:szCs w:val="24"/>
              </w:rPr>
              <w:t>Jeff Anderson</w:t>
            </w:r>
          </w:p>
          <w:p w14:paraId="6A9ACCC2" w14:textId="77777777" w:rsidR="005A167D" w:rsidRPr="007C3E6B" w:rsidRDefault="005A167D" w:rsidP="00A740C6">
            <w:pPr>
              <w:rPr>
                <w:b/>
                <w:szCs w:val="24"/>
              </w:rPr>
            </w:pPr>
            <w:r w:rsidRPr="007C3E6B">
              <w:rPr>
                <w:b/>
                <w:szCs w:val="24"/>
              </w:rPr>
              <w:t>Sue Anderson (CH)</w:t>
            </w:r>
          </w:p>
          <w:p w14:paraId="4FAE18E0" w14:textId="77777777" w:rsidR="005A167D" w:rsidRPr="007C3E6B" w:rsidRDefault="005A167D" w:rsidP="00A740C6">
            <w:pPr>
              <w:rPr>
                <w:b/>
                <w:szCs w:val="24"/>
              </w:rPr>
            </w:pPr>
            <w:r>
              <w:rPr>
                <w:b/>
                <w:szCs w:val="24"/>
              </w:rPr>
              <w:t>James Lee</w:t>
            </w:r>
          </w:p>
          <w:p w14:paraId="64FD2084" w14:textId="77777777" w:rsidR="005A167D" w:rsidRPr="007C3E6B" w:rsidRDefault="005A167D" w:rsidP="00A740C6">
            <w:pPr>
              <w:rPr>
                <w:b/>
                <w:szCs w:val="24"/>
                <w:lang w:val="fr-FR"/>
              </w:rPr>
            </w:pPr>
          </w:p>
          <w:p w14:paraId="5DD54B4E" w14:textId="77777777" w:rsidR="005A167D" w:rsidRPr="007C3E6B" w:rsidRDefault="005A167D" w:rsidP="00A740C6">
            <w:pPr>
              <w:ind w:left="-73" w:firstLine="73"/>
              <w:rPr>
                <w:rFonts w:ascii="Arial Bold" w:hAnsi="Arial Bold" w:cs="Arial"/>
                <w:b/>
                <w:szCs w:val="24"/>
                <w:lang w:val="fr-FR"/>
              </w:rPr>
            </w:pPr>
          </w:p>
        </w:tc>
        <w:tc>
          <w:tcPr>
            <w:tcW w:w="4320" w:type="dxa"/>
          </w:tcPr>
          <w:p w14:paraId="5AB6E9FE" w14:textId="77777777" w:rsidR="005A167D" w:rsidRPr="007C3E6B" w:rsidRDefault="005A167D" w:rsidP="00A740C6">
            <w:pPr>
              <w:rPr>
                <w:b/>
                <w:szCs w:val="24"/>
                <w:lang w:val="fr-FR"/>
              </w:rPr>
            </w:pPr>
            <w:r w:rsidRPr="007C3E6B">
              <w:rPr>
                <w:b/>
                <w:szCs w:val="24"/>
                <w:lang w:val="fr-FR"/>
              </w:rPr>
              <w:t xml:space="preserve">Jean Lammiman * </w:t>
            </w:r>
          </w:p>
          <w:p w14:paraId="363B9C60" w14:textId="77777777" w:rsidR="005A167D" w:rsidRPr="007C3E6B" w:rsidRDefault="005A167D" w:rsidP="00A740C6">
            <w:pPr>
              <w:rPr>
                <w:rFonts w:ascii="Arial Bold" w:hAnsi="Arial Bold" w:cs="Arial"/>
                <w:b/>
                <w:szCs w:val="24"/>
              </w:rPr>
            </w:pPr>
            <w:r w:rsidRPr="007C3E6B">
              <w:rPr>
                <w:b/>
                <w:szCs w:val="24"/>
                <w:lang w:val="fr-FR"/>
              </w:rPr>
              <w:t>Mina Parmar</w:t>
            </w:r>
          </w:p>
        </w:tc>
      </w:tr>
      <w:tr w:rsidR="005A167D" w:rsidRPr="007C3E6B" w14:paraId="11CDCE85" w14:textId="77777777" w:rsidTr="00A740C6">
        <w:tc>
          <w:tcPr>
            <w:tcW w:w="1458" w:type="dxa"/>
          </w:tcPr>
          <w:p w14:paraId="79928A4A"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05D0230F"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1CDDB8C3" w14:textId="77777777" w:rsidR="005A167D" w:rsidRPr="007C3E6B" w:rsidRDefault="005A167D" w:rsidP="00A740C6">
            <w:pPr>
              <w:ind w:left="342" w:hanging="342"/>
              <w:rPr>
                <w:bCs/>
                <w:szCs w:val="24"/>
              </w:rPr>
            </w:pPr>
            <w:r w:rsidRPr="007C3E6B">
              <w:rPr>
                <w:bCs/>
                <w:szCs w:val="24"/>
              </w:rPr>
              <w:t>1.</w:t>
            </w:r>
            <w:r w:rsidRPr="007C3E6B">
              <w:rPr>
                <w:bCs/>
                <w:szCs w:val="24"/>
              </w:rPr>
              <w:tab/>
              <w:t>Simon Brown</w:t>
            </w:r>
          </w:p>
          <w:p w14:paraId="0105E12B" w14:textId="77777777" w:rsidR="005A167D" w:rsidRPr="007C3E6B" w:rsidRDefault="005A167D" w:rsidP="00A740C6">
            <w:pPr>
              <w:ind w:left="342" w:hanging="342"/>
              <w:rPr>
                <w:bCs/>
                <w:szCs w:val="24"/>
              </w:rPr>
            </w:pPr>
            <w:r w:rsidRPr="007C3E6B">
              <w:rPr>
                <w:bCs/>
                <w:szCs w:val="24"/>
              </w:rPr>
              <w:t>2.</w:t>
            </w:r>
            <w:r w:rsidRPr="007C3E6B">
              <w:rPr>
                <w:bCs/>
                <w:szCs w:val="24"/>
              </w:rPr>
              <w:tab/>
              <w:t>Pamela Fitzpatrick</w:t>
            </w:r>
          </w:p>
          <w:p w14:paraId="599BD74E" w14:textId="77777777" w:rsidR="005A167D" w:rsidRPr="007C3E6B" w:rsidRDefault="005A167D" w:rsidP="00A740C6">
            <w:pPr>
              <w:ind w:left="342" w:hanging="342"/>
              <w:rPr>
                <w:bCs/>
                <w:szCs w:val="24"/>
              </w:rPr>
            </w:pPr>
            <w:r w:rsidRPr="007C3E6B">
              <w:rPr>
                <w:bCs/>
                <w:szCs w:val="24"/>
              </w:rPr>
              <w:t>3.</w:t>
            </w:r>
            <w:r w:rsidRPr="007C3E6B">
              <w:rPr>
                <w:bCs/>
                <w:szCs w:val="24"/>
              </w:rPr>
              <w:tab/>
              <w:t>Natasha Proctor</w:t>
            </w:r>
          </w:p>
          <w:p w14:paraId="4A9FBD61" w14:textId="77777777" w:rsidR="005A167D" w:rsidRPr="007C3E6B" w:rsidRDefault="005A167D" w:rsidP="00A740C6">
            <w:pPr>
              <w:ind w:left="326" w:hanging="326"/>
            </w:pPr>
          </w:p>
        </w:tc>
        <w:tc>
          <w:tcPr>
            <w:tcW w:w="4320" w:type="dxa"/>
          </w:tcPr>
          <w:p w14:paraId="6D3102B5" w14:textId="77777777" w:rsidR="005A167D" w:rsidRPr="007C3E6B" w:rsidRDefault="005A167D" w:rsidP="00A740C6">
            <w:pPr>
              <w:ind w:left="342" w:hanging="342"/>
              <w:rPr>
                <w:bCs/>
                <w:szCs w:val="24"/>
              </w:rPr>
            </w:pPr>
            <w:r w:rsidRPr="007C3E6B">
              <w:rPr>
                <w:bCs/>
                <w:szCs w:val="24"/>
              </w:rPr>
              <w:t>1.</w:t>
            </w:r>
            <w:r w:rsidRPr="007C3E6B">
              <w:rPr>
                <w:bCs/>
                <w:szCs w:val="24"/>
              </w:rPr>
              <w:tab/>
              <w:t>Janet Mote</w:t>
            </w:r>
          </w:p>
          <w:p w14:paraId="0C41DD1B" w14:textId="77777777" w:rsidR="005A167D" w:rsidRPr="007C3E6B" w:rsidRDefault="005A167D" w:rsidP="00A740C6">
            <w:pPr>
              <w:ind w:left="342" w:hanging="342"/>
              <w:rPr>
                <w:bCs/>
                <w:szCs w:val="24"/>
              </w:rPr>
            </w:pPr>
            <w:r w:rsidRPr="007C3E6B">
              <w:rPr>
                <w:bCs/>
                <w:szCs w:val="24"/>
              </w:rPr>
              <w:t>2.</w:t>
            </w:r>
            <w:r w:rsidRPr="007C3E6B">
              <w:rPr>
                <w:bCs/>
                <w:szCs w:val="24"/>
              </w:rPr>
              <w:tab/>
              <w:t>Kanti Rabadia</w:t>
            </w:r>
          </w:p>
          <w:p w14:paraId="55CC1851" w14:textId="77777777" w:rsidR="005A167D" w:rsidRPr="007C3E6B" w:rsidRDefault="005A167D" w:rsidP="00A740C6">
            <w:pPr>
              <w:ind w:left="326" w:hanging="326"/>
              <w:rPr>
                <w:rFonts w:cs="Arial"/>
                <w:bCs/>
                <w:szCs w:val="24"/>
              </w:rPr>
            </w:pPr>
          </w:p>
        </w:tc>
      </w:tr>
      <w:bookmarkEnd w:id="0"/>
      <w:bookmarkEnd w:id="1"/>
    </w:tbl>
    <w:p w14:paraId="1F7877CB" w14:textId="77777777" w:rsidR="005A167D" w:rsidRPr="007766DC" w:rsidRDefault="005A167D" w:rsidP="005A167D">
      <w:pPr>
        <w:tabs>
          <w:tab w:val="left" w:pos="1440"/>
          <w:tab w:val="left" w:pos="6480"/>
        </w:tabs>
        <w:ind w:left="2880" w:hanging="1440"/>
        <w:rPr>
          <w:b/>
        </w:rPr>
      </w:pPr>
    </w:p>
    <w:p w14:paraId="6B98786A" w14:textId="77777777" w:rsidR="005A167D" w:rsidRPr="007C3E6B" w:rsidRDefault="005A167D" w:rsidP="005A167D">
      <w:pPr>
        <w:tabs>
          <w:tab w:val="left" w:pos="1440"/>
          <w:tab w:val="left" w:pos="6480"/>
        </w:tabs>
        <w:ind w:left="1440" w:hanging="1440"/>
        <w:rPr>
          <w:rFonts w:ascii="Arial Black" w:hAnsi="Arial Black" w:cs="Arial"/>
          <w:szCs w:val="24"/>
        </w:rPr>
      </w:pPr>
      <w:r>
        <w:rPr>
          <w:rFonts w:ascii="Arial Black" w:hAnsi="Arial Black" w:cs="Arial"/>
          <w:szCs w:val="24"/>
        </w:rPr>
        <w:tab/>
        <w:t xml:space="preserve">Planning Policy </w:t>
      </w:r>
      <w:r w:rsidRPr="007C3E6B">
        <w:rPr>
          <w:rFonts w:ascii="Arial Black" w:hAnsi="Arial Black" w:cs="Arial"/>
          <w:szCs w:val="24"/>
        </w:rPr>
        <w:t>Working Group (</w:t>
      </w:r>
      <w:r>
        <w:rPr>
          <w:rFonts w:ascii="Arial Black" w:hAnsi="Arial Black" w:cs="Arial"/>
          <w:szCs w:val="24"/>
        </w:rPr>
        <w:t>7</w:t>
      </w:r>
      <w:r w:rsidRPr="007C3E6B">
        <w:rPr>
          <w:rFonts w:ascii="Arial Black" w:hAnsi="Arial Black" w:cs="Arial"/>
          <w:szCs w:val="24"/>
        </w:rPr>
        <w:t>)</w:t>
      </w:r>
    </w:p>
    <w:p w14:paraId="53507A42" w14:textId="77777777" w:rsidR="005A167D" w:rsidRPr="007C3E6B" w:rsidRDefault="005A167D" w:rsidP="005A167D">
      <w:pPr>
        <w:tabs>
          <w:tab w:val="left" w:pos="1440"/>
          <w:tab w:val="right" w:pos="9360"/>
        </w:tabs>
        <w:rPr>
          <w:rFonts w:ascii="Arial Bold" w:hAnsi="Arial Bold"/>
          <w:b/>
          <w:lang w:val="fr-FR"/>
        </w:rPr>
      </w:pPr>
    </w:p>
    <w:tbl>
      <w:tblPr>
        <w:tblW w:w="0" w:type="auto"/>
        <w:tblLayout w:type="fixed"/>
        <w:tblLook w:val="0000" w:firstRow="0" w:lastRow="0" w:firstColumn="0" w:lastColumn="0" w:noHBand="0" w:noVBand="0"/>
      </w:tblPr>
      <w:tblGrid>
        <w:gridCol w:w="1458"/>
        <w:gridCol w:w="4320"/>
        <w:gridCol w:w="4320"/>
      </w:tblGrid>
      <w:tr w:rsidR="005A167D" w:rsidRPr="00DF7399" w14:paraId="3F1F1AF4" w14:textId="77777777" w:rsidTr="00A740C6">
        <w:tc>
          <w:tcPr>
            <w:tcW w:w="1458" w:type="dxa"/>
          </w:tcPr>
          <w:p w14:paraId="516F2AA4" w14:textId="77777777" w:rsidR="005A167D" w:rsidRPr="00DF7399" w:rsidRDefault="005A167D" w:rsidP="00A740C6">
            <w:pPr>
              <w:tabs>
                <w:tab w:val="left" w:pos="1440"/>
                <w:tab w:val="left" w:pos="1890"/>
                <w:tab w:val="left" w:pos="2430"/>
              </w:tabs>
              <w:rPr>
                <w:b/>
                <w:szCs w:val="24"/>
              </w:rPr>
            </w:pPr>
          </w:p>
        </w:tc>
        <w:tc>
          <w:tcPr>
            <w:tcW w:w="4320" w:type="dxa"/>
          </w:tcPr>
          <w:p w14:paraId="30C3A84D" w14:textId="77777777" w:rsidR="005A167D" w:rsidRDefault="005A167D" w:rsidP="00A740C6">
            <w:pPr>
              <w:rPr>
                <w:rFonts w:cs="Arial"/>
                <w:b/>
                <w:bCs/>
                <w:szCs w:val="24"/>
                <w:lang w:val="en-US"/>
              </w:rPr>
            </w:pPr>
            <w:r>
              <w:rPr>
                <w:rFonts w:cs="Arial"/>
                <w:b/>
                <w:bCs/>
                <w:szCs w:val="24"/>
                <w:lang w:val="en-US"/>
              </w:rPr>
              <w:t>Labour</w:t>
            </w:r>
          </w:p>
          <w:p w14:paraId="5D1C59D4" w14:textId="77777777" w:rsidR="005A167D" w:rsidRDefault="005A167D" w:rsidP="00A740C6">
            <w:pPr>
              <w:rPr>
                <w:rFonts w:cs="Arial"/>
                <w:b/>
                <w:bCs/>
                <w:szCs w:val="24"/>
                <w:lang w:val="en-US"/>
              </w:rPr>
            </w:pPr>
            <w:r>
              <w:rPr>
                <w:rFonts w:cs="Arial"/>
                <w:b/>
                <w:bCs/>
                <w:szCs w:val="24"/>
                <w:lang w:val="en-US"/>
              </w:rPr>
              <w:t>(4)</w:t>
            </w:r>
          </w:p>
          <w:p w14:paraId="23AEFB46" w14:textId="77777777" w:rsidR="005A167D" w:rsidRDefault="005A167D" w:rsidP="00A740C6">
            <w:pPr>
              <w:rPr>
                <w:rFonts w:cs="Arial"/>
                <w:b/>
                <w:bCs/>
                <w:szCs w:val="24"/>
                <w:lang w:val="en-US"/>
              </w:rPr>
            </w:pPr>
          </w:p>
        </w:tc>
        <w:tc>
          <w:tcPr>
            <w:tcW w:w="4320" w:type="dxa"/>
          </w:tcPr>
          <w:p w14:paraId="0AEA7D6E" w14:textId="77777777" w:rsidR="005A167D" w:rsidRDefault="005A167D" w:rsidP="00A740C6">
            <w:pPr>
              <w:tabs>
                <w:tab w:val="right" w:pos="2754"/>
              </w:tabs>
              <w:rPr>
                <w:rFonts w:cs="Arial"/>
                <w:b/>
                <w:szCs w:val="24"/>
              </w:rPr>
            </w:pPr>
            <w:r>
              <w:rPr>
                <w:rFonts w:cs="Arial"/>
                <w:b/>
                <w:szCs w:val="24"/>
              </w:rPr>
              <w:t>Conservative</w:t>
            </w:r>
          </w:p>
          <w:p w14:paraId="60DAA5FF" w14:textId="77777777" w:rsidR="005A167D" w:rsidRPr="00B605C4" w:rsidRDefault="005A167D" w:rsidP="00A740C6">
            <w:pPr>
              <w:tabs>
                <w:tab w:val="right" w:pos="2754"/>
              </w:tabs>
              <w:rPr>
                <w:rFonts w:cs="Arial"/>
                <w:b/>
                <w:szCs w:val="24"/>
              </w:rPr>
            </w:pPr>
            <w:r>
              <w:rPr>
                <w:rFonts w:cs="Arial"/>
                <w:b/>
                <w:szCs w:val="24"/>
              </w:rPr>
              <w:t>(3)</w:t>
            </w:r>
          </w:p>
        </w:tc>
      </w:tr>
      <w:tr w:rsidR="005A167D" w:rsidRPr="007C3E6B" w14:paraId="6376B2FC" w14:textId="77777777" w:rsidTr="00A740C6">
        <w:tc>
          <w:tcPr>
            <w:tcW w:w="1458" w:type="dxa"/>
          </w:tcPr>
          <w:p w14:paraId="2759CB06" w14:textId="77777777" w:rsidR="005A167D" w:rsidRPr="00DF7399" w:rsidRDefault="005A167D" w:rsidP="00A740C6">
            <w:pPr>
              <w:tabs>
                <w:tab w:val="left" w:pos="1440"/>
                <w:tab w:val="left" w:pos="1890"/>
                <w:tab w:val="left" w:pos="2430"/>
              </w:tabs>
              <w:rPr>
                <w:b/>
                <w:szCs w:val="24"/>
              </w:rPr>
            </w:pPr>
            <w:r w:rsidRPr="00DF7399">
              <w:rPr>
                <w:b/>
                <w:szCs w:val="24"/>
              </w:rPr>
              <w:t>I.</w:t>
            </w:r>
          </w:p>
          <w:p w14:paraId="3ACE6A7D"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1BD817ED" w14:textId="77777777" w:rsidR="005A167D" w:rsidRPr="00DF7399" w:rsidRDefault="005A167D" w:rsidP="00A740C6">
            <w:pPr>
              <w:tabs>
                <w:tab w:val="left" w:pos="1440"/>
                <w:tab w:val="left" w:pos="1890"/>
                <w:tab w:val="left" w:pos="2430"/>
              </w:tabs>
              <w:rPr>
                <w:szCs w:val="24"/>
              </w:rPr>
            </w:pPr>
          </w:p>
        </w:tc>
        <w:tc>
          <w:tcPr>
            <w:tcW w:w="4320" w:type="dxa"/>
          </w:tcPr>
          <w:p w14:paraId="4C1AA2C2" w14:textId="77777777" w:rsidR="005A167D" w:rsidRPr="007C3E6B" w:rsidRDefault="005A167D" w:rsidP="00A740C6">
            <w:pPr>
              <w:rPr>
                <w:b/>
                <w:szCs w:val="24"/>
              </w:rPr>
            </w:pPr>
            <w:r w:rsidRPr="007C3E6B">
              <w:rPr>
                <w:b/>
                <w:bCs/>
                <w:szCs w:val="24"/>
              </w:rPr>
              <w:t>Simon Brown</w:t>
            </w:r>
          </w:p>
          <w:p w14:paraId="34E2C724" w14:textId="77777777" w:rsidR="005A167D" w:rsidRDefault="005A167D" w:rsidP="00A740C6">
            <w:pPr>
              <w:rPr>
                <w:b/>
                <w:szCs w:val="24"/>
              </w:rPr>
            </w:pPr>
            <w:r w:rsidRPr="007C3E6B">
              <w:rPr>
                <w:b/>
                <w:szCs w:val="24"/>
              </w:rPr>
              <w:t>Keith Ferry (CH)</w:t>
            </w:r>
          </w:p>
          <w:p w14:paraId="7AFE81AC" w14:textId="77777777" w:rsidR="005A167D" w:rsidRPr="007C3E6B" w:rsidRDefault="005A167D" w:rsidP="00A740C6">
            <w:pPr>
              <w:rPr>
                <w:b/>
                <w:szCs w:val="24"/>
              </w:rPr>
            </w:pPr>
            <w:r>
              <w:rPr>
                <w:b/>
                <w:szCs w:val="24"/>
              </w:rPr>
              <w:t>Pamela Fitzpatrick</w:t>
            </w:r>
          </w:p>
          <w:p w14:paraId="10C19C46" w14:textId="77777777" w:rsidR="005A167D" w:rsidRPr="007C3E6B" w:rsidRDefault="005A167D" w:rsidP="00A740C6">
            <w:pPr>
              <w:tabs>
                <w:tab w:val="left" w:pos="1440"/>
                <w:tab w:val="left" w:pos="1890"/>
                <w:tab w:val="left" w:pos="2430"/>
              </w:tabs>
              <w:rPr>
                <w:b/>
                <w:szCs w:val="24"/>
              </w:rPr>
            </w:pPr>
            <w:r w:rsidRPr="007C3E6B">
              <w:rPr>
                <w:b/>
                <w:bCs/>
                <w:szCs w:val="24"/>
              </w:rPr>
              <w:t>Sachin Shah</w:t>
            </w:r>
            <w:r w:rsidRPr="007C3E6B">
              <w:rPr>
                <w:b/>
                <w:szCs w:val="24"/>
              </w:rPr>
              <w:t xml:space="preserve"> </w:t>
            </w:r>
          </w:p>
          <w:p w14:paraId="6E94D569" w14:textId="77777777" w:rsidR="005A167D" w:rsidRPr="007C3E6B" w:rsidRDefault="005A167D" w:rsidP="00A740C6">
            <w:pPr>
              <w:ind w:left="-73" w:firstLine="73"/>
              <w:rPr>
                <w:rFonts w:ascii="Arial Bold" w:hAnsi="Arial Bold" w:cs="Arial"/>
                <w:b/>
                <w:szCs w:val="24"/>
                <w:lang w:val="fr-FR"/>
              </w:rPr>
            </w:pPr>
          </w:p>
        </w:tc>
        <w:tc>
          <w:tcPr>
            <w:tcW w:w="4320" w:type="dxa"/>
          </w:tcPr>
          <w:p w14:paraId="5ECC0EE2" w14:textId="77E93976" w:rsidR="005A167D" w:rsidRPr="007C3E6B" w:rsidRDefault="005A167D" w:rsidP="00A740C6">
            <w:pPr>
              <w:tabs>
                <w:tab w:val="left" w:pos="1440"/>
                <w:tab w:val="left" w:pos="1890"/>
                <w:tab w:val="left" w:pos="2430"/>
              </w:tabs>
              <w:rPr>
                <w:b/>
                <w:szCs w:val="24"/>
              </w:rPr>
            </w:pPr>
            <w:r w:rsidRPr="007C3E6B">
              <w:rPr>
                <w:b/>
                <w:szCs w:val="24"/>
              </w:rPr>
              <w:t>Marilyn Ashton</w:t>
            </w:r>
            <w:r w:rsidR="00D74031">
              <w:rPr>
                <w:b/>
                <w:szCs w:val="24"/>
              </w:rPr>
              <w:t xml:space="preserve"> *</w:t>
            </w:r>
          </w:p>
          <w:p w14:paraId="5563EA1D" w14:textId="320CCD89" w:rsidR="005A167D" w:rsidRPr="007C3E6B" w:rsidRDefault="005A167D" w:rsidP="00A740C6">
            <w:pPr>
              <w:tabs>
                <w:tab w:val="left" w:pos="1440"/>
                <w:tab w:val="left" w:pos="1890"/>
                <w:tab w:val="left" w:pos="2430"/>
              </w:tabs>
              <w:rPr>
                <w:b/>
                <w:szCs w:val="24"/>
              </w:rPr>
            </w:pPr>
            <w:r>
              <w:rPr>
                <w:b/>
                <w:szCs w:val="24"/>
              </w:rPr>
              <w:t>Christopher Baxter</w:t>
            </w:r>
          </w:p>
          <w:p w14:paraId="75193798" w14:textId="77777777" w:rsidR="005A167D" w:rsidRPr="007C3E6B" w:rsidRDefault="005A167D" w:rsidP="00A740C6">
            <w:pPr>
              <w:rPr>
                <w:rFonts w:ascii="Arial Bold" w:hAnsi="Arial Bold" w:cs="Arial"/>
                <w:b/>
                <w:szCs w:val="24"/>
              </w:rPr>
            </w:pPr>
            <w:r>
              <w:rPr>
                <w:b/>
                <w:szCs w:val="24"/>
              </w:rPr>
              <w:t>Anjana Patel</w:t>
            </w:r>
          </w:p>
        </w:tc>
      </w:tr>
      <w:tr w:rsidR="005A167D" w:rsidRPr="007C3E6B" w14:paraId="36F694C2" w14:textId="77777777" w:rsidTr="00A740C6">
        <w:tc>
          <w:tcPr>
            <w:tcW w:w="1458" w:type="dxa"/>
          </w:tcPr>
          <w:p w14:paraId="5BBD559F"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098A9A12"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254547D5" w14:textId="77777777" w:rsidR="005A167D" w:rsidRPr="007C3E6B" w:rsidRDefault="005A167D" w:rsidP="00A740C6">
            <w:pPr>
              <w:ind w:left="342" w:hanging="342"/>
              <w:rPr>
                <w:szCs w:val="24"/>
              </w:rPr>
            </w:pPr>
            <w:r w:rsidRPr="007C3E6B">
              <w:rPr>
                <w:szCs w:val="24"/>
              </w:rPr>
              <w:t>1.</w:t>
            </w:r>
            <w:r w:rsidRPr="007C3E6B">
              <w:rPr>
                <w:szCs w:val="24"/>
              </w:rPr>
              <w:tab/>
            </w:r>
            <w:r w:rsidRPr="007C3E6B">
              <w:rPr>
                <w:bCs/>
                <w:szCs w:val="24"/>
              </w:rPr>
              <w:t>Peymana Assad</w:t>
            </w:r>
          </w:p>
          <w:p w14:paraId="6DE17F0F" w14:textId="77777777" w:rsidR="005A167D" w:rsidRPr="007C3E6B" w:rsidRDefault="005A167D" w:rsidP="00A740C6">
            <w:pPr>
              <w:ind w:left="342" w:hanging="342"/>
              <w:rPr>
                <w:b/>
                <w:szCs w:val="24"/>
              </w:rPr>
            </w:pPr>
            <w:r w:rsidRPr="007C3E6B">
              <w:rPr>
                <w:szCs w:val="24"/>
              </w:rPr>
              <w:t>2.</w:t>
            </w:r>
            <w:r>
              <w:rPr>
                <w:szCs w:val="24"/>
              </w:rPr>
              <w:tab/>
              <w:t>C</w:t>
            </w:r>
            <w:r w:rsidRPr="007C3E6B">
              <w:rPr>
                <w:szCs w:val="24"/>
              </w:rPr>
              <w:t xml:space="preserve">hristine </w:t>
            </w:r>
            <w:r w:rsidRPr="00823F6F">
              <w:rPr>
                <w:bCs/>
                <w:szCs w:val="24"/>
              </w:rPr>
              <w:t>Robson</w:t>
            </w:r>
          </w:p>
          <w:p w14:paraId="7ED443A1" w14:textId="77777777" w:rsidR="005A167D" w:rsidRPr="007C3E6B" w:rsidRDefault="005A167D" w:rsidP="00A740C6">
            <w:pPr>
              <w:ind w:left="342" w:hanging="342"/>
              <w:rPr>
                <w:szCs w:val="24"/>
              </w:rPr>
            </w:pPr>
            <w:r w:rsidRPr="007C3E6B">
              <w:rPr>
                <w:szCs w:val="24"/>
              </w:rPr>
              <w:t>3.</w:t>
            </w:r>
            <w:r w:rsidRPr="007C3E6B">
              <w:rPr>
                <w:szCs w:val="24"/>
              </w:rPr>
              <w:tab/>
            </w:r>
            <w:r w:rsidRPr="007C3E6B">
              <w:rPr>
                <w:bCs/>
                <w:szCs w:val="24"/>
              </w:rPr>
              <w:t>Kiran Ramchandani</w:t>
            </w:r>
          </w:p>
          <w:p w14:paraId="303367F5" w14:textId="77777777" w:rsidR="005A167D" w:rsidRPr="007C3E6B" w:rsidRDefault="005A167D" w:rsidP="00A740C6">
            <w:pPr>
              <w:ind w:left="326" w:hanging="326"/>
            </w:pPr>
            <w:r w:rsidRPr="007C3E6B">
              <w:rPr>
                <w:szCs w:val="24"/>
              </w:rPr>
              <w:t>4.</w:t>
            </w:r>
            <w:r w:rsidRPr="007C3E6B">
              <w:rPr>
                <w:szCs w:val="24"/>
              </w:rPr>
              <w:tab/>
              <w:t>Ajay Maru</w:t>
            </w:r>
          </w:p>
        </w:tc>
        <w:tc>
          <w:tcPr>
            <w:tcW w:w="4320" w:type="dxa"/>
          </w:tcPr>
          <w:p w14:paraId="3F27EE35" w14:textId="77777777" w:rsidR="005A167D" w:rsidRPr="007C3E6B" w:rsidRDefault="005A167D" w:rsidP="00A740C6">
            <w:pPr>
              <w:ind w:left="342" w:hanging="342"/>
              <w:rPr>
                <w:szCs w:val="24"/>
              </w:rPr>
            </w:pPr>
            <w:r w:rsidRPr="007C3E6B">
              <w:rPr>
                <w:szCs w:val="24"/>
              </w:rPr>
              <w:t>1.</w:t>
            </w:r>
            <w:r w:rsidRPr="007C3E6B">
              <w:rPr>
                <w:szCs w:val="24"/>
              </w:rPr>
              <w:tab/>
            </w:r>
            <w:r>
              <w:rPr>
                <w:szCs w:val="24"/>
              </w:rPr>
              <w:t>Stephen Greek</w:t>
            </w:r>
          </w:p>
          <w:p w14:paraId="79EA36AD" w14:textId="77777777" w:rsidR="005A167D" w:rsidRPr="007C3E6B" w:rsidRDefault="005A167D" w:rsidP="00A740C6">
            <w:pPr>
              <w:ind w:left="342" w:hanging="342"/>
              <w:rPr>
                <w:szCs w:val="24"/>
              </w:rPr>
            </w:pPr>
            <w:r w:rsidRPr="007C3E6B">
              <w:rPr>
                <w:szCs w:val="24"/>
              </w:rPr>
              <w:t>2.</w:t>
            </w:r>
            <w:r w:rsidRPr="007C3E6B">
              <w:rPr>
                <w:szCs w:val="24"/>
              </w:rPr>
              <w:tab/>
            </w:r>
            <w:r>
              <w:rPr>
                <w:szCs w:val="24"/>
              </w:rPr>
              <w:t>Norman Stevenson</w:t>
            </w:r>
          </w:p>
          <w:p w14:paraId="2940795E" w14:textId="77777777" w:rsidR="005A167D" w:rsidRPr="007C3E6B" w:rsidRDefault="005A167D" w:rsidP="00A740C6">
            <w:pPr>
              <w:ind w:left="342" w:hanging="342"/>
              <w:rPr>
                <w:szCs w:val="24"/>
              </w:rPr>
            </w:pPr>
            <w:r w:rsidRPr="007C3E6B">
              <w:rPr>
                <w:szCs w:val="24"/>
              </w:rPr>
              <w:t>3.</w:t>
            </w:r>
            <w:r w:rsidRPr="007C3E6B">
              <w:rPr>
                <w:szCs w:val="24"/>
              </w:rPr>
              <w:tab/>
            </w:r>
            <w:r>
              <w:rPr>
                <w:szCs w:val="24"/>
              </w:rPr>
              <w:t>Bharat Thakker</w:t>
            </w:r>
          </w:p>
          <w:p w14:paraId="297CE1FE" w14:textId="77777777" w:rsidR="005A167D" w:rsidRPr="007C3E6B" w:rsidRDefault="005A167D" w:rsidP="00A740C6">
            <w:pPr>
              <w:ind w:left="326" w:hanging="326"/>
              <w:rPr>
                <w:rFonts w:cs="Arial"/>
                <w:bCs/>
                <w:szCs w:val="24"/>
              </w:rPr>
            </w:pPr>
          </w:p>
        </w:tc>
      </w:tr>
    </w:tbl>
    <w:p w14:paraId="2CB594E5" w14:textId="77777777" w:rsidR="005A167D" w:rsidRDefault="005A167D" w:rsidP="005A167D">
      <w:pPr>
        <w:tabs>
          <w:tab w:val="left" w:pos="1440"/>
          <w:tab w:val="right" w:pos="9360"/>
        </w:tabs>
        <w:spacing w:line="200" w:lineRule="exact"/>
        <w:rPr>
          <w:sz w:val="19"/>
          <w:lang w:val="fr-FR"/>
        </w:rPr>
      </w:pPr>
    </w:p>
    <w:p w14:paraId="4D1DD46E" w14:textId="77777777" w:rsidR="005A167D" w:rsidRPr="00A26C43" w:rsidRDefault="005A167D" w:rsidP="005A167D">
      <w:pPr>
        <w:tabs>
          <w:tab w:val="left" w:pos="1440"/>
        </w:tabs>
        <w:rPr>
          <w:szCs w:val="24"/>
        </w:rPr>
      </w:pPr>
      <w:r w:rsidRPr="00A26C43">
        <w:rPr>
          <w:szCs w:val="24"/>
        </w:rPr>
        <w:t>(CH)</w:t>
      </w:r>
      <w:r>
        <w:rPr>
          <w:szCs w:val="24"/>
        </w:rPr>
        <w:t xml:space="preserve"> </w:t>
      </w:r>
      <w:r w:rsidRPr="00A26C43">
        <w:rPr>
          <w:szCs w:val="24"/>
        </w:rPr>
        <w:t>= Chair</w:t>
      </w:r>
    </w:p>
    <w:p w14:paraId="0C6B657E" w14:textId="77777777" w:rsidR="005A167D" w:rsidRPr="007766DC" w:rsidRDefault="005A167D" w:rsidP="005A167D">
      <w:pPr>
        <w:tabs>
          <w:tab w:val="left" w:pos="1440"/>
          <w:tab w:val="right" w:pos="9360"/>
        </w:tabs>
        <w:ind w:left="1440" w:hanging="1440"/>
        <w:rPr>
          <w:sz w:val="19"/>
          <w:lang w:val="fr-FR"/>
        </w:rPr>
      </w:pPr>
      <w:r w:rsidRPr="00A26C43">
        <w:rPr>
          <w:szCs w:val="24"/>
        </w:rPr>
        <w:t>*</w:t>
      </w:r>
      <w:r>
        <w:rPr>
          <w:szCs w:val="24"/>
        </w:rPr>
        <w:t xml:space="preserve"> </w:t>
      </w:r>
      <w:r w:rsidRPr="00A26C43">
        <w:rPr>
          <w:szCs w:val="24"/>
        </w:rPr>
        <w:t>Denotes Group Members for consultation on Delegated Action and/or administrative matters.</w:t>
      </w:r>
    </w:p>
    <w:p w14:paraId="0F214AF9" w14:textId="77777777" w:rsidR="005A167D" w:rsidRPr="007766DC" w:rsidRDefault="005A167D" w:rsidP="005A167D">
      <w:pPr>
        <w:pStyle w:val="Heading2"/>
      </w:pPr>
      <w:r>
        <w:br w:type="page"/>
      </w:r>
      <w:r w:rsidRPr="007766DC">
        <w:lastRenderedPageBreak/>
        <w:t>Social Services Executive Bodies</w:t>
      </w:r>
    </w:p>
    <w:p w14:paraId="0B45EEC7" w14:textId="77777777" w:rsidR="005A167D" w:rsidRPr="00013F81" w:rsidRDefault="005A167D" w:rsidP="005A167D">
      <w:pPr>
        <w:spacing w:after="480"/>
        <w:ind w:left="1526" w:right="806"/>
        <w:rPr>
          <w:rFonts w:ascii="Arial Black" w:hAnsi="Arial Black" w:cs="Arial"/>
          <w:szCs w:val="24"/>
          <w:u w:val="single"/>
        </w:rPr>
      </w:pPr>
      <w:r w:rsidRPr="00013F81">
        <w:rPr>
          <w:rFonts w:ascii="Arial Black" w:hAnsi="Arial Black" w:cs="Arial"/>
          <w:szCs w:val="24"/>
        </w:rPr>
        <w:t>Adoption Panel (1)</w:t>
      </w:r>
    </w:p>
    <w:tbl>
      <w:tblPr>
        <w:tblW w:w="0" w:type="auto"/>
        <w:tblLayout w:type="fixed"/>
        <w:tblLook w:val="0000" w:firstRow="0" w:lastRow="0" w:firstColumn="0" w:lastColumn="0" w:noHBand="0" w:noVBand="0"/>
      </w:tblPr>
      <w:tblGrid>
        <w:gridCol w:w="1458"/>
        <w:gridCol w:w="4320"/>
        <w:gridCol w:w="4320"/>
      </w:tblGrid>
      <w:tr w:rsidR="005A167D" w:rsidRPr="00B605C4" w14:paraId="35343ED0" w14:textId="77777777" w:rsidTr="00A740C6">
        <w:tc>
          <w:tcPr>
            <w:tcW w:w="1458" w:type="dxa"/>
          </w:tcPr>
          <w:p w14:paraId="14E6043D" w14:textId="77777777" w:rsidR="005A167D" w:rsidRPr="00DF7399" w:rsidRDefault="005A167D" w:rsidP="00A740C6">
            <w:pPr>
              <w:tabs>
                <w:tab w:val="left" w:pos="1440"/>
                <w:tab w:val="left" w:pos="1890"/>
                <w:tab w:val="left" w:pos="2430"/>
              </w:tabs>
              <w:rPr>
                <w:b/>
                <w:szCs w:val="24"/>
              </w:rPr>
            </w:pPr>
          </w:p>
        </w:tc>
        <w:tc>
          <w:tcPr>
            <w:tcW w:w="4320" w:type="dxa"/>
          </w:tcPr>
          <w:p w14:paraId="573D57A0" w14:textId="77777777" w:rsidR="005A167D" w:rsidRDefault="005A167D" w:rsidP="00A740C6">
            <w:pPr>
              <w:rPr>
                <w:rFonts w:cs="Arial"/>
                <w:b/>
                <w:bCs/>
                <w:szCs w:val="24"/>
                <w:lang w:val="en-US"/>
              </w:rPr>
            </w:pPr>
            <w:r>
              <w:rPr>
                <w:rFonts w:cs="Arial"/>
                <w:b/>
                <w:bCs/>
                <w:szCs w:val="24"/>
                <w:lang w:val="en-US"/>
              </w:rPr>
              <w:t>Labour</w:t>
            </w:r>
          </w:p>
          <w:p w14:paraId="67576931" w14:textId="77777777" w:rsidR="005A167D" w:rsidRDefault="005A167D" w:rsidP="00A740C6">
            <w:pPr>
              <w:rPr>
                <w:rFonts w:cs="Arial"/>
                <w:b/>
                <w:bCs/>
                <w:szCs w:val="24"/>
                <w:lang w:val="en-US"/>
              </w:rPr>
            </w:pPr>
          </w:p>
        </w:tc>
        <w:tc>
          <w:tcPr>
            <w:tcW w:w="4320" w:type="dxa"/>
          </w:tcPr>
          <w:p w14:paraId="1F6B755D" w14:textId="77777777" w:rsidR="005A167D" w:rsidRDefault="005A167D" w:rsidP="00A740C6">
            <w:pPr>
              <w:tabs>
                <w:tab w:val="right" w:pos="2754"/>
              </w:tabs>
              <w:rPr>
                <w:rFonts w:cs="Arial"/>
                <w:b/>
                <w:szCs w:val="24"/>
              </w:rPr>
            </w:pPr>
            <w:r>
              <w:rPr>
                <w:rFonts w:cs="Arial"/>
                <w:b/>
                <w:szCs w:val="24"/>
              </w:rPr>
              <w:t>Conservative</w:t>
            </w:r>
          </w:p>
          <w:p w14:paraId="78822E39" w14:textId="77777777" w:rsidR="005A167D" w:rsidRPr="00B605C4" w:rsidRDefault="005A167D" w:rsidP="00A740C6">
            <w:pPr>
              <w:tabs>
                <w:tab w:val="right" w:pos="2754"/>
              </w:tabs>
              <w:rPr>
                <w:rFonts w:cs="Arial"/>
                <w:b/>
                <w:szCs w:val="24"/>
              </w:rPr>
            </w:pPr>
          </w:p>
        </w:tc>
      </w:tr>
      <w:tr w:rsidR="005A167D" w:rsidRPr="007C3E6B" w14:paraId="621F3DD3" w14:textId="77777777" w:rsidTr="00A740C6">
        <w:tc>
          <w:tcPr>
            <w:tcW w:w="1458" w:type="dxa"/>
          </w:tcPr>
          <w:p w14:paraId="305A8004" w14:textId="77777777" w:rsidR="005A167D" w:rsidRPr="00DF7399" w:rsidRDefault="005A167D" w:rsidP="00A740C6">
            <w:pPr>
              <w:tabs>
                <w:tab w:val="left" w:pos="1440"/>
                <w:tab w:val="left" w:pos="1890"/>
                <w:tab w:val="left" w:pos="2430"/>
              </w:tabs>
              <w:rPr>
                <w:b/>
                <w:szCs w:val="24"/>
              </w:rPr>
            </w:pPr>
            <w:r w:rsidRPr="00DF7399">
              <w:rPr>
                <w:b/>
                <w:szCs w:val="24"/>
              </w:rPr>
              <w:t>I.</w:t>
            </w:r>
          </w:p>
          <w:p w14:paraId="1AEDD3C0"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30E12C5E" w14:textId="77777777" w:rsidR="005A167D" w:rsidRPr="00DF7399" w:rsidRDefault="005A167D" w:rsidP="00A740C6">
            <w:pPr>
              <w:tabs>
                <w:tab w:val="left" w:pos="1440"/>
                <w:tab w:val="left" w:pos="1890"/>
                <w:tab w:val="left" w:pos="2430"/>
              </w:tabs>
              <w:rPr>
                <w:szCs w:val="24"/>
              </w:rPr>
            </w:pPr>
          </w:p>
        </w:tc>
        <w:tc>
          <w:tcPr>
            <w:tcW w:w="4320" w:type="dxa"/>
          </w:tcPr>
          <w:p w14:paraId="496FCDCB" w14:textId="77777777" w:rsidR="005A167D" w:rsidRPr="007C3E6B" w:rsidRDefault="005A167D" w:rsidP="00A740C6">
            <w:pPr>
              <w:tabs>
                <w:tab w:val="left" w:pos="1440"/>
                <w:tab w:val="left" w:pos="1890"/>
                <w:tab w:val="left" w:pos="2430"/>
              </w:tabs>
              <w:rPr>
                <w:b/>
                <w:szCs w:val="24"/>
              </w:rPr>
            </w:pPr>
            <w:r>
              <w:rPr>
                <w:b/>
                <w:szCs w:val="24"/>
              </w:rPr>
              <w:t>Christine Robson</w:t>
            </w:r>
          </w:p>
          <w:p w14:paraId="6136AEB3" w14:textId="77777777" w:rsidR="005A167D" w:rsidRPr="007C3E6B" w:rsidRDefault="005A167D" w:rsidP="00A740C6">
            <w:pPr>
              <w:ind w:left="-73" w:firstLine="73"/>
              <w:rPr>
                <w:rFonts w:ascii="Arial Bold" w:hAnsi="Arial Bold" w:cs="Arial"/>
                <w:b/>
                <w:szCs w:val="24"/>
                <w:lang w:val="fr-FR"/>
              </w:rPr>
            </w:pPr>
          </w:p>
        </w:tc>
        <w:tc>
          <w:tcPr>
            <w:tcW w:w="4320" w:type="dxa"/>
          </w:tcPr>
          <w:p w14:paraId="09D8ED96" w14:textId="77777777" w:rsidR="005A167D" w:rsidRPr="007C3E6B" w:rsidRDefault="005A167D" w:rsidP="00A740C6">
            <w:pPr>
              <w:rPr>
                <w:rFonts w:ascii="Arial Bold" w:hAnsi="Arial Bold" w:cs="Arial"/>
                <w:b/>
                <w:szCs w:val="24"/>
              </w:rPr>
            </w:pPr>
            <w:r>
              <w:rPr>
                <w:b/>
                <w:szCs w:val="24"/>
              </w:rPr>
              <w:t>-</w:t>
            </w:r>
          </w:p>
        </w:tc>
      </w:tr>
    </w:tbl>
    <w:p w14:paraId="6393B98B" w14:textId="77777777" w:rsidR="005A167D" w:rsidRPr="007766DC" w:rsidRDefault="005A167D" w:rsidP="005A167D">
      <w:pPr>
        <w:spacing w:after="720"/>
        <w:rPr>
          <w:b/>
          <w:bCs/>
          <w:sz w:val="20"/>
          <w:u w:val="single"/>
        </w:rPr>
      </w:pPr>
    </w:p>
    <w:p w14:paraId="3541E6EF" w14:textId="77777777" w:rsidR="005A167D" w:rsidRPr="00013F81" w:rsidRDefault="005A167D" w:rsidP="005A167D">
      <w:pPr>
        <w:spacing w:after="480"/>
        <w:ind w:left="1526" w:right="806"/>
        <w:rPr>
          <w:rFonts w:ascii="Arial Black" w:hAnsi="Arial Black" w:cs="Arial"/>
          <w:szCs w:val="24"/>
          <w:u w:val="single"/>
        </w:rPr>
      </w:pPr>
      <w:r w:rsidRPr="00013F81">
        <w:rPr>
          <w:rFonts w:ascii="Arial Black" w:hAnsi="Arial Black" w:cs="Arial"/>
          <w:szCs w:val="24"/>
        </w:rPr>
        <w:t>Fostering Panel (1)</w:t>
      </w:r>
    </w:p>
    <w:tbl>
      <w:tblPr>
        <w:tblW w:w="0" w:type="auto"/>
        <w:tblLayout w:type="fixed"/>
        <w:tblLook w:val="0000" w:firstRow="0" w:lastRow="0" w:firstColumn="0" w:lastColumn="0" w:noHBand="0" w:noVBand="0"/>
      </w:tblPr>
      <w:tblGrid>
        <w:gridCol w:w="1458"/>
        <w:gridCol w:w="4320"/>
        <w:gridCol w:w="4320"/>
      </w:tblGrid>
      <w:tr w:rsidR="005A167D" w:rsidRPr="00B605C4" w14:paraId="1F8A2310" w14:textId="77777777" w:rsidTr="00A740C6">
        <w:tc>
          <w:tcPr>
            <w:tcW w:w="1458" w:type="dxa"/>
          </w:tcPr>
          <w:p w14:paraId="3C4525B5" w14:textId="77777777" w:rsidR="005A167D" w:rsidRPr="00DF7399" w:rsidRDefault="005A167D" w:rsidP="00A740C6">
            <w:pPr>
              <w:tabs>
                <w:tab w:val="left" w:pos="1440"/>
                <w:tab w:val="left" w:pos="1890"/>
                <w:tab w:val="left" w:pos="2430"/>
              </w:tabs>
              <w:rPr>
                <w:b/>
                <w:szCs w:val="24"/>
              </w:rPr>
            </w:pPr>
          </w:p>
        </w:tc>
        <w:tc>
          <w:tcPr>
            <w:tcW w:w="4320" w:type="dxa"/>
          </w:tcPr>
          <w:p w14:paraId="43C46426" w14:textId="77777777" w:rsidR="005A167D" w:rsidRDefault="005A167D" w:rsidP="00A740C6">
            <w:pPr>
              <w:rPr>
                <w:rFonts w:cs="Arial"/>
                <w:b/>
                <w:bCs/>
                <w:szCs w:val="24"/>
                <w:lang w:val="en-US"/>
              </w:rPr>
            </w:pPr>
            <w:r>
              <w:rPr>
                <w:rFonts w:cs="Arial"/>
                <w:b/>
                <w:bCs/>
                <w:szCs w:val="24"/>
                <w:lang w:val="en-US"/>
              </w:rPr>
              <w:t>Labour</w:t>
            </w:r>
          </w:p>
          <w:p w14:paraId="6042E603" w14:textId="77777777" w:rsidR="005A167D" w:rsidRDefault="005A167D" w:rsidP="00A740C6">
            <w:pPr>
              <w:rPr>
                <w:rFonts w:cs="Arial"/>
                <w:b/>
                <w:bCs/>
                <w:szCs w:val="24"/>
                <w:lang w:val="en-US"/>
              </w:rPr>
            </w:pPr>
          </w:p>
        </w:tc>
        <w:tc>
          <w:tcPr>
            <w:tcW w:w="4320" w:type="dxa"/>
          </w:tcPr>
          <w:p w14:paraId="017EE3A0" w14:textId="77777777" w:rsidR="005A167D" w:rsidRDefault="005A167D" w:rsidP="00A740C6">
            <w:pPr>
              <w:tabs>
                <w:tab w:val="right" w:pos="2754"/>
              </w:tabs>
              <w:rPr>
                <w:rFonts w:cs="Arial"/>
                <w:b/>
                <w:szCs w:val="24"/>
              </w:rPr>
            </w:pPr>
            <w:r>
              <w:rPr>
                <w:rFonts w:cs="Arial"/>
                <w:b/>
                <w:szCs w:val="24"/>
              </w:rPr>
              <w:t>Conservative</w:t>
            </w:r>
          </w:p>
          <w:p w14:paraId="7BEF1F21" w14:textId="77777777" w:rsidR="005A167D" w:rsidRPr="00B605C4" w:rsidRDefault="005A167D" w:rsidP="00A740C6">
            <w:pPr>
              <w:tabs>
                <w:tab w:val="right" w:pos="2754"/>
              </w:tabs>
              <w:rPr>
                <w:rFonts w:cs="Arial"/>
                <w:b/>
                <w:szCs w:val="24"/>
              </w:rPr>
            </w:pPr>
          </w:p>
        </w:tc>
      </w:tr>
      <w:tr w:rsidR="005A167D" w:rsidRPr="007C3E6B" w14:paraId="18EF89FA" w14:textId="77777777" w:rsidTr="00A740C6">
        <w:tc>
          <w:tcPr>
            <w:tcW w:w="1458" w:type="dxa"/>
          </w:tcPr>
          <w:p w14:paraId="116FD563" w14:textId="77777777" w:rsidR="005A167D" w:rsidRPr="00DF7399" w:rsidRDefault="005A167D" w:rsidP="00A740C6">
            <w:pPr>
              <w:tabs>
                <w:tab w:val="left" w:pos="1440"/>
                <w:tab w:val="left" w:pos="1890"/>
                <w:tab w:val="left" w:pos="2430"/>
              </w:tabs>
              <w:rPr>
                <w:b/>
                <w:szCs w:val="24"/>
              </w:rPr>
            </w:pPr>
            <w:r w:rsidRPr="00DF7399">
              <w:rPr>
                <w:b/>
                <w:szCs w:val="24"/>
              </w:rPr>
              <w:t>I.</w:t>
            </w:r>
          </w:p>
          <w:p w14:paraId="0A59EFC4"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374FD98B" w14:textId="77777777" w:rsidR="005A167D" w:rsidRPr="00DF7399" w:rsidRDefault="005A167D" w:rsidP="00A740C6">
            <w:pPr>
              <w:tabs>
                <w:tab w:val="left" w:pos="1440"/>
                <w:tab w:val="left" w:pos="1890"/>
                <w:tab w:val="left" w:pos="2430"/>
              </w:tabs>
              <w:rPr>
                <w:szCs w:val="24"/>
              </w:rPr>
            </w:pPr>
          </w:p>
        </w:tc>
        <w:tc>
          <w:tcPr>
            <w:tcW w:w="4320" w:type="dxa"/>
          </w:tcPr>
          <w:p w14:paraId="0D596AD6" w14:textId="77777777" w:rsidR="005A167D" w:rsidRPr="007C3E6B" w:rsidRDefault="005A167D" w:rsidP="00A740C6">
            <w:pPr>
              <w:tabs>
                <w:tab w:val="left" w:pos="1440"/>
                <w:tab w:val="left" w:pos="1890"/>
                <w:tab w:val="left" w:pos="2430"/>
              </w:tabs>
              <w:rPr>
                <w:b/>
                <w:szCs w:val="24"/>
              </w:rPr>
            </w:pPr>
            <w:r>
              <w:rPr>
                <w:b/>
                <w:szCs w:val="24"/>
              </w:rPr>
              <w:t>Christine Robson</w:t>
            </w:r>
          </w:p>
          <w:p w14:paraId="3A645634" w14:textId="77777777" w:rsidR="005A167D" w:rsidRPr="007C3E6B" w:rsidRDefault="005A167D" w:rsidP="00A740C6">
            <w:pPr>
              <w:ind w:left="-73" w:firstLine="73"/>
              <w:rPr>
                <w:rFonts w:ascii="Arial Bold" w:hAnsi="Arial Bold" w:cs="Arial"/>
                <w:b/>
                <w:szCs w:val="24"/>
                <w:lang w:val="fr-FR"/>
              </w:rPr>
            </w:pPr>
          </w:p>
        </w:tc>
        <w:tc>
          <w:tcPr>
            <w:tcW w:w="4320" w:type="dxa"/>
          </w:tcPr>
          <w:p w14:paraId="364BE727" w14:textId="77777777" w:rsidR="005A167D" w:rsidRPr="007C3E6B" w:rsidRDefault="005A167D" w:rsidP="00A740C6">
            <w:pPr>
              <w:rPr>
                <w:rFonts w:ascii="Arial Bold" w:hAnsi="Arial Bold" w:cs="Arial"/>
                <w:b/>
                <w:szCs w:val="24"/>
              </w:rPr>
            </w:pPr>
            <w:r>
              <w:rPr>
                <w:b/>
                <w:szCs w:val="24"/>
              </w:rPr>
              <w:t>-</w:t>
            </w:r>
          </w:p>
        </w:tc>
      </w:tr>
    </w:tbl>
    <w:p w14:paraId="388D083F" w14:textId="77777777" w:rsidR="005A167D" w:rsidRPr="007766DC" w:rsidRDefault="005A167D" w:rsidP="005A167D">
      <w:pPr>
        <w:rPr>
          <w:sz w:val="20"/>
        </w:rPr>
      </w:pPr>
    </w:p>
    <w:p w14:paraId="15823D38" w14:textId="77777777" w:rsidR="005A167D" w:rsidRPr="007766DC" w:rsidRDefault="005A167D" w:rsidP="005A167D">
      <w:pPr>
        <w:ind w:right="800"/>
        <w:rPr>
          <w:rFonts w:cs="Arial"/>
          <w:szCs w:val="24"/>
        </w:rPr>
      </w:pPr>
      <w:r w:rsidRPr="007766DC">
        <w:rPr>
          <w:rFonts w:cs="Arial"/>
          <w:szCs w:val="24"/>
        </w:rPr>
        <w:t xml:space="preserve">[Note:  In relation </w:t>
      </w:r>
      <w:r w:rsidRPr="007766DC">
        <w:rPr>
          <w:szCs w:val="24"/>
        </w:rPr>
        <w:t>to</w:t>
      </w:r>
      <w:r w:rsidRPr="007766DC">
        <w:rPr>
          <w:rFonts w:cs="Arial"/>
          <w:szCs w:val="24"/>
        </w:rPr>
        <w:t xml:space="preserve"> the Adoption Panel, the statutory guidance states that 'where possible, the Local Authority should appoint an elected member from the corporate parenting group or a member with responsibility for children's services.']</w:t>
      </w:r>
    </w:p>
    <w:p w14:paraId="40734923" w14:textId="77777777" w:rsidR="005A167D" w:rsidRPr="007766DC" w:rsidRDefault="005A167D" w:rsidP="005A167D">
      <w:pPr>
        <w:pStyle w:val="Heading1"/>
        <w:spacing w:before="960" w:after="480"/>
      </w:pPr>
      <w:r w:rsidRPr="007766DC">
        <w:t>Clinical Commissioning Group Joint Working Bodies</w:t>
      </w:r>
    </w:p>
    <w:p w14:paraId="21C99B9C" w14:textId="77777777" w:rsidR="005A167D" w:rsidRPr="00013F81" w:rsidRDefault="005A167D" w:rsidP="005A167D">
      <w:pPr>
        <w:spacing w:after="480"/>
        <w:ind w:left="1440" w:right="806"/>
        <w:rPr>
          <w:rFonts w:ascii="Arial Black" w:hAnsi="Arial Black" w:cs="Arial"/>
          <w:bCs/>
          <w:szCs w:val="24"/>
        </w:rPr>
      </w:pPr>
      <w:r w:rsidRPr="00013F81">
        <w:rPr>
          <w:rFonts w:ascii="Arial Black" w:hAnsi="Arial Black" w:cs="Arial"/>
          <w:bCs/>
          <w:szCs w:val="24"/>
        </w:rPr>
        <w:t xml:space="preserve">Children </w:t>
      </w:r>
      <w:r>
        <w:rPr>
          <w:rFonts w:ascii="Arial Black" w:hAnsi="Arial Black" w:cs="Arial"/>
          <w:bCs/>
          <w:szCs w:val="24"/>
        </w:rPr>
        <w:t>a</w:t>
      </w:r>
      <w:r w:rsidRPr="00013F81">
        <w:rPr>
          <w:rFonts w:ascii="Arial Black" w:hAnsi="Arial Black" w:cs="Arial"/>
          <w:bCs/>
          <w:szCs w:val="24"/>
        </w:rPr>
        <w:t>nd Young People’s Partnership (2)</w:t>
      </w:r>
    </w:p>
    <w:tbl>
      <w:tblPr>
        <w:tblW w:w="0" w:type="auto"/>
        <w:tblLayout w:type="fixed"/>
        <w:tblLook w:val="0000" w:firstRow="0" w:lastRow="0" w:firstColumn="0" w:lastColumn="0" w:noHBand="0" w:noVBand="0"/>
      </w:tblPr>
      <w:tblGrid>
        <w:gridCol w:w="1458"/>
        <w:gridCol w:w="4320"/>
        <w:gridCol w:w="4320"/>
      </w:tblGrid>
      <w:tr w:rsidR="005A167D" w:rsidRPr="00B605C4" w14:paraId="4B314719" w14:textId="77777777" w:rsidTr="00A740C6">
        <w:tc>
          <w:tcPr>
            <w:tcW w:w="1458" w:type="dxa"/>
          </w:tcPr>
          <w:p w14:paraId="4E63659F" w14:textId="77777777" w:rsidR="005A167D" w:rsidRPr="00DF7399" w:rsidRDefault="005A167D" w:rsidP="00A740C6">
            <w:pPr>
              <w:tabs>
                <w:tab w:val="left" w:pos="1440"/>
                <w:tab w:val="left" w:pos="1890"/>
                <w:tab w:val="left" w:pos="2430"/>
              </w:tabs>
              <w:rPr>
                <w:b/>
                <w:szCs w:val="24"/>
              </w:rPr>
            </w:pPr>
          </w:p>
        </w:tc>
        <w:tc>
          <w:tcPr>
            <w:tcW w:w="4320" w:type="dxa"/>
          </w:tcPr>
          <w:p w14:paraId="563E5635" w14:textId="77777777" w:rsidR="005A167D" w:rsidRDefault="005A167D" w:rsidP="00A740C6">
            <w:pPr>
              <w:rPr>
                <w:rFonts w:cs="Arial"/>
                <w:b/>
                <w:bCs/>
                <w:szCs w:val="24"/>
                <w:lang w:val="en-US"/>
              </w:rPr>
            </w:pPr>
            <w:r>
              <w:rPr>
                <w:rFonts w:cs="Arial"/>
                <w:b/>
                <w:bCs/>
                <w:szCs w:val="24"/>
                <w:lang w:val="en-US"/>
              </w:rPr>
              <w:t>Labour</w:t>
            </w:r>
          </w:p>
          <w:p w14:paraId="307E1A1A" w14:textId="77777777" w:rsidR="005A167D" w:rsidRDefault="005A167D" w:rsidP="00A740C6">
            <w:pPr>
              <w:rPr>
                <w:rFonts w:cs="Arial"/>
                <w:b/>
                <w:bCs/>
                <w:szCs w:val="24"/>
                <w:lang w:val="en-US"/>
              </w:rPr>
            </w:pPr>
          </w:p>
        </w:tc>
        <w:tc>
          <w:tcPr>
            <w:tcW w:w="4320" w:type="dxa"/>
          </w:tcPr>
          <w:p w14:paraId="70BC3208" w14:textId="77777777" w:rsidR="005A167D" w:rsidRDefault="005A167D" w:rsidP="00A740C6">
            <w:pPr>
              <w:tabs>
                <w:tab w:val="right" w:pos="2754"/>
              </w:tabs>
              <w:rPr>
                <w:rFonts w:cs="Arial"/>
                <w:b/>
                <w:szCs w:val="24"/>
              </w:rPr>
            </w:pPr>
            <w:r>
              <w:rPr>
                <w:rFonts w:cs="Arial"/>
                <w:b/>
                <w:szCs w:val="24"/>
              </w:rPr>
              <w:t>Conservative</w:t>
            </w:r>
          </w:p>
          <w:p w14:paraId="7ED84DE5" w14:textId="77777777" w:rsidR="005A167D" w:rsidRPr="00B605C4" w:rsidRDefault="005A167D" w:rsidP="00A740C6">
            <w:pPr>
              <w:tabs>
                <w:tab w:val="right" w:pos="2754"/>
              </w:tabs>
              <w:rPr>
                <w:rFonts w:cs="Arial"/>
                <w:b/>
                <w:szCs w:val="24"/>
              </w:rPr>
            </w:pPr>
          </w:p>
        </w:tc>
      </w:tr>
      <w:tr w:rsidR="005A167D" w:rsidRPr="007C3E6B" w14:paraId="2ED37A61" w14:textId="77777777" w:rsidTr="00A740C6">
        <w:tc>
          <w:tcPr>
            <w:tcW w:w="1458" w:type="dxa"/>
          </w:tcPr>
          <w:p w14:paraId="3C815C21" w14:textId="77777777" w:rsidR="005A167D" w:rsidRPr="00DF7399" w:rsidRDefault="005A167D" w:rsidP="00A740C6">
            <w:pPr>
              <w:tabs>
                <w:tab w:val="left" w:pos="1440"/>
                <w:tab w:val="left" w:pos="1890"/>
                <w:tab w:val="left" w:pos="2430"/>
              </w:tabs>
              <w:rPr>
                <w:b/>
                <w:szCs w:val="24"/>
              </w:rPr>
            </w:pPr>
            <w:r w:rsidRPr="00DF7399">
              <w:rPr>
                <w:b/>
                <w:szCs w:val="24"/>
              </w:rPr>
              <w:t>I.</w:t>
            </w:r>
          </w:p>
          <w:p w14:paraId="49B833DB"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3AAA388B" w14:textId="77777777" w:rsidR="005A167D" w:rsidRPr="00DF7399" w:rsidRDefault="005A167D" w:rsidP="00A740C6">
            <w:pPr>
              <w:tabs>
                <w:tab w:val="left" w:pos="1440"/>
                <w:tab w:val="left" w:pos="1890"/>
                <w:tab w:val="left" w:pos="2430"/>
              </w:tabs>
              <w:rPr>
                <w:szCs w:val="24"/>
              </w:rPr>
            </w:pPr>
          </w:p>
        </w:tc>
        <w:tc>
          <w:tcPr>
            <w:tcW w:w="4320" w:type="dxa"/>
          </w:tcPr>
          <w:p w14:paraId="2F47FA20" w14:textId="77777777" w:rsidR="005A167D" w:rsidRPr="007C3E6B" w:rsidRDefault="005A167D" w:rsidP="00A740C6">
            <w:pPr>
              <w:tabs>
                <w:tab w:val="left" w:pos="1440"/>
                <w:tab w:val="left" w:pos="1890"/>
                <w:tab w:val="left" w:pos="2430"/>
              </w:tabs>
              <w:rPr>
                <w:b/>
                <w:szCs w:val="24"/>
              </w:rPr>
            </w:pPr>
            <w:r>
              <w:rPr>
                <w:b/>
                <w:szCs w:val="24"/>
              </w:rPr>
              <w:t>Christine Robson (CH)</w:t>
            </w:r>
          </w:p>
          <w:p w14:paraId="775357FE" w14:textId="77777777" w:rsidR="005A167D" w:rsidRPr="007C3E6B" w:rsidRDefault="005A167D" w:rsidP="00A740C6">
            <w:pPr>
              <w:ind w:left="-73" w:firstLine="73"/>
              <w:rPr>
                <w:rFonts w:ascii="Arial Bold" w:hAnsi="Arial Bold" w:cs="Arial"/>
                <w:b/>
                <w:szCs w:val="24"/>
                <w:lang w:val="fr-FR"/>
              </w:rPr>
            </w:pPr>
          </w:p>
        </w:tc>
        <w:tc>
          <w:tcPr>
            <w:tcW w:w="4320" w:type="dxa"/>
          </w:tcPr>
          <w:p w14:paraId="53639838" w14:textId="77777777" w:rsidR="005A167D" w:rsidRPr="007C3E6B" w:rsidRDefault="005A167D" w:rsidP="00A740C6">
            <w:pPr>
              <w:rPr>
                <w:rFonts w:ascii="Arial Bold" w:hAnsi="Arial Bold" w:cs="Arial"/>
                <w:b/>
                <w:szCs w:val="24"/>
              </w:rPr>
            </w:pPr>
            <w:r>
              <w:rPr>
                <w:b/>
                <w:szCs w:val="24"/>
              </w:rPr>
              <w:t>Janet Mote</w:t>
            </w:r>
          </w:p>
        </w:tc>
      </w:tr>
    </w:tbl>
    <w:p w14:paraId="020AB382" w14:textId="77777777" w:rsidR="005A167D" w:rsidRPr="007766DC" w:rsidRDefault="005A167D" w:rsidP="005A167D">
      <w:pPr>
        <w:ind w:left="1530"/>
        <w:rPr>
          <w:sz w:val="20"/>
        </w:rPr>
      </w:pPr>
    </w:p>
    <w:p w14:paraId="6F9534A7" w14:textId="77777777" w:rsidR="005A167D" w:rsidRPr="007766DC" w:rsidRDefault="005A167D" w:rsidP="005A167D">
      <w:pPr>
        <w:pStyle w:val="Heading2"/>
      </w:pPr>
      <w:r w:rsidRPr="007766DC">
        <w:rPr>
          <w:szCs w:val="24"/>
        </w:rPr>
        <w:br w:type="page"/>
      </w:r>
      <w:r w:rsidRPr="007766DC">
        <w:lastRenderedPageBreak/>
        <w:t>Consultative Forums</w:t>
      </w:r>
    </w:p>
    <w:p w14:paraId="4A11CDE0" w14:textId="77777777" w:rsidR="005A167D" w:rsidRPr="001458C8" w:rsidRDefault="005A167D" w:rsidP="005A167D">
      <w:pPr>
        <w:tabs>
          <w:tab w:val="left" w:pos="1440"/>
          <w:tab w:val="right" w:pos="9360"/>
        </w:tabs>
        <w:spacing w:after="240"/>
        <w:rPr>
          <w:rFonts w:ascii="Arial Black" w:hAnsi="Arial Black"/>
        </w:rPr>
      </w:pPr>
      <w:r w:rsidRPr="001458C8">
        <w:rPr>
          <w:rFonts w:ascii="Arial Black" w:hAnsi="Arial Black"/>
        </w:rPr>
        <w:t xml:space="preserve">“Advisory” Committees </w:t>
      </w:r>
      <w:r>
        <w:rPr>
          <w:rFonts w:ascii="Arial Black" w:hAnsi="Arial Black"/>
        </w:rPr>
        <w:t>e</w:t>
      </w:r>
      <w:r w:rsidRPr="001458C8">
        <w:rPr>
          <w:rFonts w:ascii="Arial Black" w:hAnsi="Arial Black"/>
        </w:rPr>
        <w:t xml:space="preserve">stablished </w:t>
      </w:r>
      <w:r>
        <w:rPr>
          <w:rFonts w:ascii="Arial Black" w:hAnsi="Arial Black"/>
        </w:rPr>
        <w:t>u</w:t>
      </w:r>
      <w:r w:rsidRPr="001458C8">
        <w:rPr>
          <w:rFonts w:ascii="Arial Black" w:hAnsi="Arial Black"/>
        </w:rPr>
        <w:t xml:space="preserve">nder Section 102(4) </w:t>
      </w:r>
      <w:r>
        <w:rPr>
          <w:rFonts w:ascii="Arial Black" w:hAnsi="Arial Black"/>
        </w:rPr>
        <w:t>o</w:t>
      </w:r>
      <w:r w:rsidRPr="001458C8">
        <w:rPr>
          <w:rFonts w:ascii="Arial Black" w:hAnsi="Arial Black"/>
        </w:rPr>
        <w:t xml:space="preserve">f </w:t>
      </w:r>
      <w:r>
        <w:rPr>
          <w:rFonts w:ascii="Arial Black" w:hAnsi="Arial Black"/>
        </w:rPr>
        <w:t>t</w:t>
      </w:r>
      <w:r w:rsidRPr="001458C8">
        <w:rPr>
          <w:rFonts w:ascii="Arial Black" w:hAnsi="Arial Black"/>
        </w:rPr>
        <w:t xml:space="preserve">he Local Government Act 1972, </w:t>
      </w:r>
      <w:r>
        <w:rPr>
          <w:rFonts w:ascii="Arial Black" w:hAnsi="Arial Black"/>
        </w:rPr>
        <w:t>a</w:t>
      </w:r>
      <w:r w:rsidRPr="001458C8">
        <w:rPr>
          <w:rFonts w:ascii="Arial Black" w:hAnsi="Arial Black"/>
        </w:rPr>
        <w:t xml:space="preserve">ppointed </w:t>
      </w:r>
      <w:r>
        <w:rPr>
          <w:rFonts w:ascii="Arial Black" w:hAnsi="Arial Black"/>
        </w:rPr>
        <w:t>b</w:t>
      </w:r>
      <w:r w:rsidRPr="001458C8">
        <w:rPr>
          <w:rFonts w:ascii="Arial Black" w:hAnsi="Arial Black"/>
        </w:rPr>
        <w:t>y Cabinet</w:t>
      </w:r>
    </w:p>
    <w:p w14:paraId="2813E7D0" w14:textId="77777777" w:rsidR="005A167D" w:rsidRPr="007766DC" w:rsidRDefault="005A167D" w:rsidP="005A167D">
      <w:pPr>
        <w:tabs>
          <w:tab w:val="left" w:pos="1440"/>
          <w:tab w:val="right" w:pos="9360"/>
        </w:tabs>
        <w:spacing w:after="240"/>
        <w:rPr>
          <w:szCs w:val="24"/>
        </w:rPr>
      </w:pPr>
      <w:r w:rsidRPr="007766DC">
        <w:rPr>
          <w:szCs w:val="24"/>
        </w:rPr>
        <w:t>(Membership in order of political group nominations)</w:t>
      </w:r>
    </w:p>
    <w:p w14:paraId="1EB0DD72" w14:textId="77777777" w:rsidR="005A167D" w:rsidRPr="001458C8" w:rsidRDefault="005A167D" w:rsidP="005A167D">
      <w:pPr>
        <w:tabs>
          <w:tab w:val="left" w:pos="1440"/>
        </w:tabs>
        <w:spacing w:after="240"/>
        <w:ind w:left="1440"/>
        <w:rPr>
          <w:rFonts w:ascii="Arial Black" w:hAnsi="Arial Black" w:cs="Arial"/>
        </w:rPr>
      </w:pPr>
      <w:r w:rsidRPr="001458C8">
        <w:rPr>
          <w:rFonts w:ascii="Arial Black" w:hAnsi="Arial Black" w:cs="Arial"/>
        </w:rPr>
        <w:t>Employees’ Consultative Forum (7)</w:t>
      </w:r>
    </w:p>
    <w:p w14:paraId="022C31D0" w14:textId="77777777" w:rsidR="005A167D" w:rsidRDefault="005A167D" w:rsidP="005A167D">
      <w:pPr>
        <w:tabs>
          <w:tab w:val="left" w:pos="1440"/>
        </w:tabs>
        <w:spacing w:after="360"/>
        <w:ind w:left="1440"/>
        <w:rPr>
          <w:b/>
          <w:szCs w:val="24"/>
        </w:rPr>
      </w:pPr>
      <w:r w:rsidRPr="007766DC">
        <w:rPr>
          <w:b/>
          <w:szCs w:val="24"/>
        </w:rPr>
        <w:t>Council Representatives</w:t>
      </w:r>
    </w:p>
    <w:tbl>
      <w:tblPr>
        <w:tblW w:w="0" w:type="auto"/>
        <w:tblLayout w:type="fixed"/>
        <w:tblLook w:val="0000" w:firstRow="0" w:lastRow="0" w:firstColumn="0" w:lastColumn="0" w:noHBand="0" w:noVBand="0"/>
      </w:tblPr>
      <w:tblGrid>
        <w:gridCol w:w="1458"/>
        <w:gridCol w:w="4320"/>
        <w:gridCol w:w="4320"/>
      </w:tblGrid>
      <w:tr w:rsidR="005A167D" w:rsidRPr="00DF7399" w14:paraId="720B08A2" w14:textId="77777777" w:rsidTr="00A740C6">
        <w:tc>
          <w:tcPr>
            <w:tcW w:w="1458" w:type="dxa"/>
          </w:tcPr>
          <w:p w14:paraId="747FB267" w14:textId="77777777" w:rsidR="005A167D" w:rsidRPr="00DF7399" w:rsidRDefault="005A167D" w:rsidP="00A740C6">
            <w:pPr>
              <w:tabs>
                <w:tab w:val="left" w:pos="1440"/>
                <w:tab w:val="left" w:pos="1890"/>
                <w:tab w:val="left" w:pos="2430"/>
              </w:tabs>
              <w:rPr>
                <w:b/>
                <w:szCs w:val="24"/>
              </w:rPr>
            </w:pPr>
          </w:p>
        </w:tc>
        <w:tc>
          <w:tcPr>
            <w:tcW w:w="4320" w:type="dxa"/>
          </w:tcPr>
          <w:p w14:paraId="61EC2250" w14:textId="77777777" w:rsidR="005A167D" w:rsidRDefault="005A167D" w:rsidP="00A740C6">
            <w:pPr>
              <w:rPr>
                <w:rFonts w:cs="Arial"/>
                <w:b/>
                <w:bCs/>
                <w:szCs w:val="24"/>
                <w:lang w:val="en-US"/>
              </w:rPr>
            </w:pPr>
            <w:r>
              <w:rPr>
                <w:rFonts w:cs="Arial"/>
                <w:b/>
                <w:bCs/>
                <w:szCs w:val="24"/>
                <w:lang w:val="en-US"/>
              </w:rPr>
              <w:t>Labour</w:t>
            </w:r>
          </w:p>
          <w:p w14:paraId="3AED426F" w14:textId="77777777" w:rsidR="005A167D" w:rsidRDefault="005A167D" w:rsidP="00A740C6">
            <w:pPr>
              <w:rPr>
                <w:rFonts w:cs="Arial"/>
                <w:b/>
                <w:bCs/>
                <w:szCs w:val="24"/>
                <w:lang w:val="en-US"/>
              </w:rPr>
            </w:pPr>
            <w:r>
              <w:rPr>
                <w:rFonts w:cs="Arial"/>
                <w:b/>
                <w:bCs/>
                <w:szCs w:val="24"/>
                <w:lang w:val="en-US"/>
              </w:rPr>
              <w:t>(4)</w:t>
            </w:r>
          </w:p>
          <w:p w14:paraId="3B1A8154" w14:textId="77777777" w:rsidR="005A167D" w:rsidRDefault="005A167D" w:rsidP="00A740C6">
            <w:pPr>
              <w:rPr>
                <w:rFonts w:cs="Arial"/>
                <w:b/>
                <w:bCs/>
                <w:szCs w:val="24"/>
                <w:lang w:val="en-US"/>
              </w:rPr>
            </w:pPr>
          </w:p>
        </w:tc>
        <w:tc>
          <w:tcPr>
            <w:tcW w:w="4320" w:type="dxa"/>
          </w:tcPr>
          <w:p w14:paraId="02E047AA" w14:textId="77777777" w:rsidR="005A167D" w:rsidRDefault="005A167D" w:rsidP="00A740C6">
            <w:pPr>
              <w:tabs>
                <w:tab w:val="right" w:pos="2754"/>
              </w:tabs>
              <w:rPr>
                <w:rFonts w:cs="Arial"/>
                <w:b/>
                <w:szCs w:val="24"/>
              </w:rPr>
            </w:pPr>
            <w:r>
              <w:rPr>
                <w:rFonts w:cs="Arial"/>
                <w:b/>
                <w:szCs w:val="24"/>
              </w:rPr>
              <w:t>Conservative</w:t>
            </w:r>
          </w:p>
          <w:p w14:paraId="7129F78E" w14:textId="77777777" w:rsidR="005A167D" w:rsidRPr="00B605C4" w:rsidRDefault="005A167D" w:rsidP="00A740C6">
            <w:pPr>
              <w:tabs>
                <w:tab w:val="right" w:pos="2754"/>
              </w:tabs>
              <w:rPr>
                <w:rFonts w:cs="Arial"/>
                <w:b/>
                <w:szCs w:val="24"/>
              </w:rPr>
            </w:pPr>
            <w:r>
              <w:rPr>
                <w:rFonts w:cs="Arial"/>
                <w:b/>
                <w:szCs w:val="24"/>
              </w:rPr>
              <w:t>(3)</w:t>
            </w:r>
          </w:p>
        </w:tc>
      </w:tr>
      <w:tr w:rsidR="005A167D" w:rsidRPr="007C3E6B" w14:paraId="2CE9FBE3" w14:textId="77777777" w:rsidTr="00A740C6">
        <w:tc>
          <w:tcPr>
            <w:tcW w:w="1458" w:type="dxa"/>
          </w:tcPr>
          <w:p w14:paraId="2C571DF9" w14:textId="77777777" w:rsidR="005A167D" w:rsidRPr="00DF7399" w:rsidRDefault="005A167D" w:rsidP="00A740C6">
            <w:pPr>
              <w:tabs>
                <w:tab w:val="left" w:pos="1440"/>
                <w:tab w:val="left" w:pos="1890"/>
                <w:tab w:val="left" w:pos="2430"/>
              </w:tabs>
              <w:rPr>
                <w:b/>
                <w:szCs w:val="24"/>
              </w:rPr>
            </w:pPr>
            <w:r w:rsidRPr="00DF7399">
              <w:rPr>
                <w:b/>
                <w:szCs w:val="24"/>
              </w:rPr>
              <w:t>I.</w:t>
            </w:r>
          </w:p>
          <w:p w14:paraId="25259B52"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2EC465AB" w14:textId="77777777" w:rsidR="005A167D" w:rsidRPr="00DF7399" w:rsidRDefault="005A167D" w:rsidP="00A740C6">
            <w:pPr>
              <w:tabs>
                <w:tab w:val="left" w:pos="1440"/>
                <w:tab w:val="left" w:pos="1890"/>
                <w:tab w:val="left" w:pos="2430"/>
              </w:tabs>
              <w:rPr>
                <w:szCs w:val="24"/>
              </w:rPr>
            </w:pPr>
          </w:p>
        </w:tc>
        <w:tc>
          <w:tcPr>
            <w:tcW w:w="4320" w:type="dxa"/>
          </w:tcPr>
          <w:p w14:paraId="3F7D1289" w14:textId="77777777" w:rsidR="005A167D" w:rsidRPr="00316023" w:rsidRDefault="005A167D" w:rsidP="00A740C6">
            <w:pPr>
              <w:autoSpaceDE w:val="0"/>
              <w:autoSpaceDN w:val="0"/>
              <w:adjustRightInd w:val="0"/>
              <w:rPr>
                <w:b/>
                <w:szCs w:val="24"/>
              </w:rPr>
            </w:pPr>
            <w:r>
              <w:rPr>
                <w:b/>
                <w:szCs w:val="24"/>
              </w:rPr>
              <w:t>Varsha Parmar</w:t>
            </w:r>
          </w:p>
          <w:p w14:paraId="3C3CDB33" w14:textId="77777777" w:rsidR="005A167D" w:rsidRPr="00316023" w:rsidRDefault="005A167D" w:rsidP="00A740C6">
            <w:pPr>
              <w:autoSpaceDE w:val="0"/>
              <w:autoSpaceDN w:val="0"/>
              <w:adjustRightInd w:val="0"/>
              <w:rPr>
                <w:b/>
                <w:szCs w:val="24"/>
              </w:rPr>
            </w:pPr>
            <w:r>
              <w:rPr>
                <w:b/>
                <w:szCs w:val="24"/>
              </w:rPr>
              <w:t>Natasha Proctor (CH)</w:t>
            </w:r>
          </w:p>
          <w:p w14:paraId="05B20DAC" w14:textId="77777777" w:rsidR="005A167D" w:rsidRPr="00316023" w:rsidRDefault="005A167D" w:rsidP="00A740C6">
            <w:pPr>
              <w:autoSpaceDE w:val="0"/>
              <w:autoSpaceDN w:val="0"/>
              <w:adjustRightInd w:val="0"/>
              <w:rPr>
                <w:b/>
                <w:szCs w:val="24"/>
              </w:rPr>
            </w:pPr>
            <w:r w:rsidRPr="00316023">
              <w:rPr>
                <w:b/>
                <w:szCs w:val="24"/>
              </w:rPr>
              <w:t>Angella Murphy-Strachan</w:t>
            </w:r>
          </w:p>
          <w:p w14:paraId="1AC3204E" w14:textId="77777777" w:rsidR="005A167D" w:rsidRPr="00316023" w:rsidRDefault="005A167D" w:rsidP="00A740C6">
            <w:pPr>
              <w:autoSpaceDE w:val="0"/>
              <w:autoSpaceDN w:val="0"/>
              <w:adjustRightInd w:val="0"/>
              <w:rPr>
                <w:b/>
                <w:szCs w:val="24"/>
              </w:rPr>
            </w:pPr>
            <w:r>
              <w:rPr>
                <w:b/>
                <w:szCs w:val="24"/>
              </w:rPr>
              <w:t>Sachin Shah</w:t>
            </w:r>
          </w:p>
          <w:p w14:paraId="4ABB193E" w14:textId="77777777" w:rsidR="005A167D" w:rsidRPr="007C3E6B" w:rsidRDefault="005A167D" w:rsidP="00A740C6">
            <w:pPr>
              <w:ind w:left="-73" w:firstLine="73"/>
              <w:rPr>
                <w:rFonts w:ascii="Arial Bold" w:hAnsi="Arial Bold" w:cs="Arial"/>
                <w:b/>
                <w:szCs w:val="24"/>
                <w:lang w:val="fr-FR"/>
              </w:rPr>
            </w:pPr>
          </w:p>
        </w:tc>
        <w:tc>
          <w:tcPr>
            <w:tcW w:w="4320" w:type="dxa"/>
          </w:tcPr>
          <w:p w14:paraId="06C42F40" w14:textId="77777777" w:rsidR="005A167D" w:rsidRPr="005B5001" w:rsidRDefault="005A167D" w:rsidP="00A740C6">
            <w:pPr>
              <w:ind w:left="252" w:hanging="253"/>
              <w:rPr>
                <w:b/>
                <w:szCs w:val="24"/>
              </w:rPr>
            </w:pPr>
            <w:r w:rsidRPr="005B5001">
              <w:rPr>
                <w:b/>
                <w:szCs w:val="24"/>
              </w:rPr>
              <w:t>Camilla Bath</w:t>
            </w:r>
          </w:p>
          <w:p w14:paraId="2F5567EB" w14:textId="77777777" w:rsidR="005A167D" w:rsidRPr="005B5001" w:rsidRDefault="005A167D" w:rsidP="00A740C6">
            <w:pPr>
              <w:ind w:left="252" w:hanging="253"/>
              <w:rPr>
                <w:b/>
                <w:szCs w:val="24"/>
              </w:rPr>
            </w:pPr>
            <w:r w:rsidRPr="005B5001">
              <w:rPr>
                <w:b/>
                <w:szCs w:val="24"/>
              </w:rPr>
              <w:t>Philip Benjamin</w:t>
            </w:r>
          </w:p>
          <w:p w14:paraId="7A8068A7" w14:textId="1A5E8362" w:rsidR="005A167D" w:rsidRPr="005B5001" w:rsidRDefault="005A167D" w:rsidP="00A740C6">
            <w:pPr>
              <w:ind w:left="252" w:hanging="253"/>
              <w:rPr>
                <w:b/>
                <w:szCs w:val="24"/>
              </w:rPr>
            </w:pPr>
            <w:r w:rsidRPr="005B5001">
              <w:rPr>
                <w:b/>
                <w:szCs w:val="24"/>
              </w:rPr>
              <w:t>Mina Parmar</w:t>
            </w:r>
            <w:r w:rsidR="00D74031">
              <w:rPr>
                <w:b/>
                <w:szCs w:val="24"/>
              </w:rPr>
              <w:t xml:space="preserve"> *</w:t>
            </w:r>
          </w:p>
          <w:p w14:paraId="2B3BB70B" w14:textId="77777777" w:rsidR="005A167D" w:rsidRPr="007C3E6B" w:rsidRDefault="005A167D" w:rsidP="00A740C6">
            <w:pPr>
              <w:rPr>
                <w:rFonts w:ascii="Arial Bold" w:hAnsi="Arial Bold" w:cs="Arial"/>
                <w:b/>
                <w:szCs w:val="24"/>
              </w:rPr>
            </w:pPr>
          </w:p>
        </w:tc>
      </w:tr>
      <w:tr w:rsidR="005A167D" w:rsidRPr="007C3E6B" w14:paraId="53C81CA8" w14:textId="77777777" w:rsidTr="00A740C6">
        <w:tc>
          <w:tcPr>
            <w:tcW w:w="1458" w:type="dxa"/>
          </w:tcPr>
          <w:p w14:paraId="2770F39B"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333E475E"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7744B49E" w14:textId="77777777" w:rsidR="005A167D" w:rsidRPr="00316023" w:rsidRDefault="005A167D" w:rsidP="00A740C6">
            <w:pPr>
              <w:ind w:left="326" w:hanging="326"/>
              <w:rPr>
                <w:szCs w:val="24"/>
              </w:rPr>
            </w:pPr>
            <w:r w:rsidRPr="00316023">
              <w:rPr>
                <w:szCs w:val="24"/>
              </w:rPr>
              <w:t>1.</w:t>
            </w:r>
            <w:r w:rsidRPr="00316023">
              <w:rPr>
                <w:szCs w:val="24"/>
              </w:rPr>
              <w:tab/>
            </w:r>
            <w:r>
              <w:rPr>
                <w:szCs w:val="24"/>
              </w:rPr>
              <w:t>Graham Henson</w:t>
            </w:r>
          </w:p>
          <w:p w14:paraId="21D1F894" w14:textId="77777777" w:rsidR="005A167D" w:rsidRPr="00316023" w:rsidRDefault="005A167D" w:rsidP="00A740C6">
            <w:pPr>
              <w:ind w:left="326" w:hanging="326"/>
              <w:rPr>
                <w:szCs w:val="24"/>
              </w:rPr>
            </w:pPr>
            <w:r w:rsidRPr="00316023">
              <w:rPr>
                <w:szCs w:val="24"/>
              </w:rPr>
              <w:t>2.</w:t>
            </w:r>
            <w:r w:rsidRPr="00316023">
              <w:rPr>
                <w:szCs w:val="24"/>
              </w:rPr>
              <w:tab/>
            </w:r>
            <w:r>
              <w:rPr>
                <w:szCs w:val="24"/>
              </w:rPr>
              <w:t>Pamela Fitzpatrick</w:t>
            </w:r>
          </w:p>
          <w:p w14:paraId="0F39FDE4" w14:textId="77777777" w:rsidR="005A167D" w:rsidRPr="00316023" w:rsidRDefault="005A167D" w:rsidP="00A740C6">
            <w:pPr>
              <w:ind w:left="326" w:hanging="326"/>
              <w:rPr>
                <w:szCs w:val="24"/>
              </w:rPr>
            </w:pPr>
            <w:r w:rsidRPr="00316023">
              <w:rPr>
                <w:szCs w:val="24"/>
              </w:rPr>
              <w:t>3.</w:t>
            </w:r>
            <w:r w:rsidRPr="00316023">
              <w:rPr>
                <w:szCs w:val="24"/>
              </w:rPr>
              <w:tab/>
              <w:t>Kiran Ramchandani</w:t>
            </w:r>
          </w:p>
          <w:p w14:paraId="3ECDC92D" w14:textId="77777777" w:rsidR="005A167D" w:rsidRPr="00316023" w:rsidRDefault="005A167D" w:rsidP="00A740C6">
            <w:pPr>
              <w:ind w:left="326" w:hanging="326"/>
              <w:rPr>
                <w:szCs w:val="24"/>
              </w:rPr>
            </w:pPr>
            <w:r w:rsidRPr="00316023">
              <w:rPr>
                <w:szCs w:val="24"/>
              </w:rPr>
              <w:t>4.</w:t>
            </w:r>
            <w:r w:rsidRPr="00316023">
              <w:rPr>
                <w:szCs w:val="24"/>
              </w:rPr>
              <w:tab/>
            </w:r>
            <w:r>
              <w:rPr>
                <w:szCs w:val="24"/>
              </w:rPr>
              <w:t>Adam Swersky</w:t>
            </w:r>
          </w:p>
          <w:p w14:paraId="77ABA9C6" w14:textId="77777777" w:rsidR="005A167D" w:rsidRPr="007C3E6B" w:rsidRDefault="005A167D" w:rsidP="00A740C6">
            <w:pPr>
              <w:ind w:left="326" w:hanging="326"/>
            </w:pPr>
          </w:p>
        </w:tc>
        <w:tc>
          <w:tcPr>
            <w:tcW w:w="4320" w:type="dxa"/>
          </w:tcPr>
          <w:p w14:paraId="0F9CF663" w14:textId="77777777" w:rsidR="005A167D" w:rsidRPr="005B5001" w:rsidRDefault="005A167D" w:rsidP="00A740C6">
            <w:pPr>
              <w:ind w:left="326" w:hanging="326"/>
              <w:rPr>
                <w:szCs w:val="24"/>
              </w:rPr>
            </w:pPr>
            <w:r w:rsidRPr="005B5001">
              <w:rPr>
                <w:szCs w:val="24"/>
              </w:rPr>
              <w:t>1.</w:t>
            </w:r>
            <w:r w:rsidRPr="005B5001">
              <w:rPr>
                <w:szCs w:val="24"/>
              </w:rPr>
              <w:tab/>
              <w:t>John Hinkley</w:t>
            </w:r>
          </w:p>
          <w:p w14:paraId="13A4E558" w14:textId="77777777" w:rsidR="005A167D" w:rsidRPr="005B5001" w:rsidRDefault="005A167D" w:rsidP="00A740C6">
            <w:pPr>
              <w:ind w:left="326" w:hanging="326"/>
              <w:rPr>
                <w:szCs w:val="24"/>
              </w:rPr>
            </w:pPr>
            <w:r w:rsidRPr="005B5001">
              <w:rPr>
                <w:szCs w:val="24"/>
              </w:rPr>
              <w:t>2.</w:t>
            </w:r>
            <w:r w:rsidRPr="005B5001">
              <w:rPr>
                <w:szCs w:val="24"/>
              </w:rPr>
              <w:tab/>
              <w:t>Pritesh Patel</w:t>
            </w:r>
          </w:p>
          <w:p w14:paraId="37FF2F58" w14:textId="77777777" w:rsidR="005A167D" w:rsidRPr="007C3E6B" w:rsidRDefault="005A167D" w:rsidP="00A740C6">
            <w:pPr>
              <w:ind w:left="326" w:hanging="326"/>
              <w:rPr>
                <w:rFonts w:cs="Arial"/>
                <w:bCs/>
                <w:szCs w:val="24"/>
              </w:rPr>
            </w:pPr>
            <w:r w:rsidRPr="005B5001">
              <w:rPr>
                <w:szCs w:val="24"/>
              </w:rPr>
              <w:t>3.</w:t>
            </w:r>
            <w:r w:rsidRPr="005B5001">
              <w:rPr>
                <w:szCs w:val="24"/>
              </w:rPr>
              <w:tab/>
              <w:t>Susan Hall</w:t>
            </w:r>
          </w:p>
        </w:tc>
      </w:tr>
    </w:tbl>
    <w:p w14:paraId="3F004321" w14:textId="77777777" w:rsidR="005A167D" w:rsidRDefault="005A167D" w:rsidP="005A167D">
      <w:pPr>
        <w:spacing w:before="240" w:after="240"/>
        <w:rPr>
          <w:szCs w:val="24"/>
        </w:rPr>
      </w:pPr>
      <w:r w:rsidRPr="007766DC">
        <w:rPr>
          <w:szCs w:val="24"/>
        </w:rPr>
        <w:t>[Note: In accordance with the Forum’s Terms of Reference, the Council membership should include the Leader and/or Deputy Leader, Portfolio Holder with responsibility for human resources].</w:t>
      </w:r>
    </w:p>
    <w:p w14:paraId="081C2AA0" w14:textId="77777777" w:rsidR="005A167D" w:rsidRPr="007F0CC8" w:rsidRDefault="005A167D" w:rsidP="005A167D">
      <w:pPr>
        <w:spacing w:after="240"/>
        <w:ind w:left="3326" w:hanging="3326"/>
      </w:pPr>
      <w:r w:rsidRPr="007F0CC8">
        <w:rPr>
          <w:b/>
        </w:rPr>
        <w:t xml:space="preserve">Employee Representatives: </w:t>
      </w:r>
      <w:r w:rsidRPr="007F0CC8">
        <w:rPr>
          <w:b/>
        </w:rPr>
        <w:tab/>
      </w:r>
      <w:r w:rsidRPr="007F0CC8">
        <w:t>(minimum of one to a maximum of three representatives from each recognised Trade Union)</w:t>
      </w:r>
    </w:p>
    <w:p w14:paraId="3B9BE33D" w14:textId="77777777" w:rsidR="005A167D" w:rsidRPr="007F0CC8" w:rsidRDefault="005A167D" w:rsidP="005A167D">
      <w:pPr>
        <w:ind w:left="3330" w:hanging="3330"/>
      </w:pPr>
      <w:r w:rsidRPr="007F0CC8">
        <w:t xml:space="preserve">UNISON </w:t>
      </w:r>
      <w:r w:rsidRPr="00FB3D7A">
        <w:rPr>
          <w:bCs/>
        </w:rPr>
        <w:t>Representatives:</w:t>
      </w:r>
      <w:r w:rsidRPr="007F0CC8">
        <w:tab/>
      </w:r>
      <w:r>
        <w:t>John Royle</w:t>
      </w:r>
      <w:r w:rsidRPr="007F0CC8">
        <w:t>, Gary Martin, Davis Searles</w:t>
      </w:r>
      <w:r w:rsidRPr="007F0CC8">
        <w:rPr>
          <w:color w:val="FF0000"/>
        </w:rPr>
        <w:t xml:space="preserve"> </w:t>
      </w:r>
    </w:p>
    <w:p w14:paraId="66696DF4" w14:textId="77777777" w:rsidR="005A167D" w:rsidRPr="007F0CC8" w:rsidRDefault="005A167D" w:rsidP="005A167D">
      <w:pPr>
        <w:ind w:left="3330" w:hanging="3330"/>
        <w:rPr>
          <w:b/>
        </w:rPr>
      </w:pPr>
      <w:r w:rsidRPr="007F0CC8">
        <w:t xml:space="preserve">GMB </w:t>
      </w:r>
      <w:r w:rsidRPr="00FB3D7A">
        <w:rPr>
          <w:bCs/>
        </w:rPr>
        <w:t>Representative:</w:t>
      </w:r>
      <w:r w:rsidRPr="007F0CC8">
        <w:tab/>
        <w:t>Pamela Belgrave</w:t>
      </w:r>
      <w:r>
        <w:t>, Ann Jones</w:t>
      </w:r>
      <w:r w:rsidRPr="007F0CC8">
        <w:t xml:space="preserve"> </w:t>
      </w:r>
    </w:p>
    <w:p w14:paraId="75AC1ED3" w14:textId="77777777" w:rsidR="005A167D" w:rsidRPr="007F0CC8" w:rsidRDefault="005A167D" w:rsidP="005A167D">
      <w:pPr>
        <w:ind w:left="3330" w:hanging="3330"/>
      </w:pPr>
      <w:r w:rsidRPr="007F0CC8">
        <w:t xml:space="preserve">Teacher </w:t>
      </w:r>
      <w:r w:rsidRPr="00FB3D7A">
        <w:rPr>
          <w:bCs/>
        </w:rPr>
        <w:t>Representatives:</w:t>
      </w:r>
      <w:r w:rsidRPr="007F0CC8">
        <w:tab/>
        <w:t>Louise Crimmins (National Union of Teachers), Anne Lyons (National Association of Headteachers), (1</w:t>
      </w:r>
      <w:r>
        <w:t> </w:t>
      </w:r>
      <w:r w:rsidRPr="007F0CC8">
        <w:t>vacancy)</w:t>
      </w:r>
    </w:p>
    <w:p w14:paraId="67278826" w14:textId="77777777" w:rsidR="005A167D" w:rsidRPr="007766DC" w:rsidRDefault="005A167D" w:rsidP="005A167D">
      <w:pPr>
        <w:spacing w:before="240" w:after="240"/>
      </w:pPr>
      <w:r w:rsidRPr="007766DC">
        <w:t xml:space="preserve">(Note:  The Chair of the Employees’ Consultative Forum shall be </w:t>
      </w:r>
      <w:r>
        <w:t xml:space="preserve">a Council </w:t>
      </w:r>
      <w:r w:rsidRPr="007766DC">
        <w:t>side representative in 20</w:t>
      </w:r>
      <w:r>
        <w:t>21/22</w:t>
      </w:r>
      <w:r w:rsidRPr="007766DC">
        <w:t xml:space="preserve">, and the Vice-Chair is to be appointed by the </w:t>
      </w:r>
      <w:r>
        <w:t xml:space="preserve">Employee </w:t>
      </w:r>
      <w:r w:rsidRPr="007766DC">
        <w:t xml:space="preserve">side.  These appointments shall thereafter alternate in succeeding years). </w:t>
      </w:r>
    </w:p>
    <w:p w14:paraId="729F119D" w14:textId="77777777" w:rsidR="005A167D" w:rsidRPr="00A26C43" w:rsidRDefault="005A167D" w:rsidP="005A167D">
      <w:pPr>
        <w:tabs>
          <w:tab w:val="left" w:pos="1440"/>
        </w:tabs>
        <w:spacing w:before="240"/>
        <w:rPr>
          <w:szCs w:val="24"/>
        </w:rPr>
      </w:pPr>
      <w:r w:rsidRPr="00A26C43">
        <w:rPr>
          <w:szCs w:val="24"/>
        </w:rPr>
        <w:t>(CH)</w:t>
      </w:r>
      <w:r>
        <w:rPr>
          <w:szCs w:val="24"/>
        </w:rPr>
        <w:t xml:space="preserve"> </w:t>
      </w:r>
      <w:r w:rsidRPr="00A26C43">
        <w:rPr>
          <w:szCs w:val="24"/>
        </w:rPr>
        <w:t>= Chair</w:t>
      </w:r>
    </w:p>
    <w:p w14:paraId="5B739EE2" w14:textId="77777777" w:rsidR="005A167D" w:rsidRPr="00A26C43" w:rsidRDefault="005A167D" w:rsidP="005A167D">
      <w:pPr>
        <w:tabs>
          <w:tab w:val="left" w:pos="1440"/>
          <w:tab w:val="right" w:pos="9360"/>
        </w:tabs>
        <w:ind w:left="1440" w:hanging="1440"/>
        <w:rPr>
          <w:b/>
          <w:szCs w:val="24"/>
        </w:rPr>
      </w:pPr>
      <w:r w:rsidRPr="00A26C43">
        <w:rPr>
          <w:szCs w:val="24"/>
        </w:rPr>
        <w:t>*</w:t>
      </w:r>
      <w:r>
        <w:rPr>
          <w:szCs w:val="24"/>
        </w:rPr>
        <w:t xml:space="preserve"> </w:t>
      </w:r>
      <w:r w:rsidRPr="00A26C43">
        <w:rPr>
          <w:szCs w:val="24"/>
        </w:rPr>
        <w:t>Denotes Group Members for consultation on Delegated Action and/or administrative matters.</w:t>
      </w:r>
    </w:p>
    <w:p w14:paraId="7DA31ED6" w14:textId="77777777" w:rsidR="005A167D" w:rsidRPr="007766DC" w:rsidRDefault="005A167D" w:rsidP="005A167D">
      <w:pPr>
        <w:pStyle w:val="Heading2"/>
      </w:pPr>
      <w:r>
        <w:rPr>
          <w:szCs w:val="24"/>
          <w:lang w:val="en-US"/>
        </w:rPr>
        <w:br w:type="page"/>
      </w:r>
      <w:r w:rsidRPr="007766DC">
        <w:lastRenderedPageBreak/>
        <w:t>Joint Arrangements Committee</w:t>
      </w:r>
    </w:p>
    <w:p w14:paraId="75E2F6AB" w14:textId="77777777" w:rsidR="005A167D" w:rsidRPr="007766DC" w:rsidRDefault="005A167D" w:rsidP="005A167D">
      <w:pPr>
        <w:rPr>
          <w:rFonts w:cs="Arial"/>
          <w:b/>
          <w:bCs/>
        </w:rPr>
      </w:pPr>
      <w:r w:rsidRPr="00CD704E">
        <w:rPr>
          <w:rFonts w:ascii="Arial Black" w:hAnsi="Arial Black" w:cs="Arial"/>
          <w:bCs/>
        </w:rPr>
        <w:t xml:space="preserve">West London Economic Prosperity Board </w:t>
      </w:r>
      <w:r w:rsidRPr="00CD704E">
        <w:rPr>
          <w:rFonts w:ascii="Arial Black" w:hAnsi="Arial Black" w:cs="Arial"/>
          <w:szCs w:val="24"/>
        </w:rPr>
        <w:t>(5)</w:t>
      </w:r>
      <w:r w:rsidRPr="007766DC">
        <w:rPr>
          <w:rFonts w:cs="Arial"/>
          <w:b/>
          <w:szCs w:val="24"/>
        </w:rPr>
        <w:t xml:space="preserve">  (1 Member, 1 Reserve)</w:t>
      </w:r>
    </w:p>
    <w:p w14:paraId="1F1DF2F0" w14:textId="77777777" w:rsidR="005A167D" w:rsidRDefault="005A167D" w:rsidP="005A167D">
      <w:pPr>
        <w:spacing w:after="480"/>
        <w:rPr>
          <w:rFonts w:cs="Arial"/>
          <w:b/>
          <w:szCs w:val="24"/>
        </w:rPr>
      </w:pPr>
      <w:r w:rsidRPr="007766DC">
        <w:rPr>
          <w:rFonts w:cs="Arial"/>
          <w:b/>
          <w:bCs/>
        </w:rPr>
        <w:t>(Joint Committee of the Boroughs of Barnet, Brent, Ealing, Harrow and Hounslow)</w:t>
      </w:r>
      <w:r w:rsidRPr="007766DC">
        <w:rPr>
          <w:rFonts w:cs="Arial"/>
          <w:b/>
          <w:szCs w:val="24"/>
        </w:rPr>
        <w:t xml:space="preserve"> </w:t>
      </w:r>
    </w:p>
    <w:tbl>
      <w:tblPr>
        <w:tblW w:w="0" w:type="auto"/>
        <w:tblLayout w:type="fixed"/>
        <w:tblLook w:val="0000" w:firstRow="0" w:lastRow="0" w:firstColumn="0" w:lastColumn="0" w:noHBand="0" w:noVBand="0"/>
      </w:tblPr>
      <w:tblGrid>
        <w:gridCol w:w="1458"/>
        <w:gridCol w:w="4320"/>
        <w:gridCol w:w="4320"/>
      </w:tblGrid>
      <w:tr w:rsidR="005A167D" w:rsidRPr="00DF7399" w14:paraId="0727BB10" w14:textId="77777777" w:rsidTr="00A740C6">
        <w:tc>
          <w:tcPr>
            <w:tcW w:w="1458" w:type="dxa"/>
          </w:tcPr>
          <w:p w14:paraId="5AFD9B8E" w14:textId="77777777" w:rsidR="005A167D" w:rsidRPr="00DF7399" w:rsidRDefault="005A167D" w:rsidP="00A740C6">
            <w:pPr>
              <w:tabs>
                <w:tab w:val="left" w:pos="1440"/>
                <w:tab w:val="left" w:pos="1890"/>
                <w:tab w:val="left" w:pos="2430"/>
              </w:tabs>
              <w:rPr>
                <w:b/>
                <w:szCs w:val="24"/>
              </w:rPr>
            </w:pPr>
          </w:p>
        </w:tc>
        <w:tc>
          <w:tcPr>
            <w:tcW w:w="4320" w:type="dxa"/>
          </w:tcPr>
          <w:p w14:paraId="4E458388" w14:textId="77777777" w:rsidR="005A167D" w:rsidRDefault="005A167D" w:rsidP="00A740C6">
            <w:pPr>
              <w:rPr>
                <w:rFonts w:cs="Arial"/>
                <w:b/>
                <w:bCs/>
                <w:szCs w:val="24"/>
                <w:lang w:val="en-US"/>
              </w:rPr>
            </w:pPr>
            <w:r>
              <w:rPr>
                <w:rFonts w:cs="Arial"/>
                <w:b/>
                <w:bCs/>
                <w:szCs w:val="24"/>
                <w:lang w:val="en-US"/>
              </w:rPr>
              <w:t>Labour</w:t>
            </w:r>
          </w:p>
          <w:p w14:paraId="5BD3D64A" w14:textId="77777777" w:rsidR="005A167D" w:rsidRDefault="005A167D" w:rsidP="00A740C6">
            <w:pPr>
              <w:rPr>
                <w:rFonts w:cs="Arial"/>
                <w:b/>
                <w:bCs/>
                <w:szCs w:val="24"/>
                <w:lang w:val="en-US"/>
              </w:rPr>
            </w:pPr>
            <w:r>
              <w:rPr>
                <w:rFonts w:cs="Arial"/>
                <w:b/>
                <w:bCs/>
                <w:szCs w:val="24"/>
                <w:lang w:val="en-US"/>
              </w:rPr>
              <w:t>(1)</w:t>
            </w:r>
          </w:p>
          <w:p w14:paraId="68D0C593" w14:textId="77777777" w:rsidR="005A167D" w:rsidRDefault="005A167D" w:rsidP="00A740C6">
            <w:pPr>
              <w:rPr>
                <w:rFonts w:cs="Arial"/>
                <w:b/>
                <w:bCs/>
                <w:szCs w:val="24"/>
                <w:lang w:val="en-US"/>
              </w:rPr>
            </w:pPr>
          </w:p>
        </w:tc>
        <w:tc>
          <w:tcPr>
            <w:tcW w:w="4320" w:type="dxa"/>
          </w:tcPr>
          <w:p w14:paraId="2C387970" w14:textId="77777777" w:rsidR="005A167D" w:rsidRDefault="005A167D" w:rsidP="00A740C6">
            <w:pPr>
              <w:tabs>
                <w:tab w:val="right" w:pos="2754"/>
              </w:tabs>
              <w:rPr>
                <w:rFonts w:cs="Arial"/>
                <w:b/>
                <w:szCs w:val="24"/>
              </w:rPr>
            </w:pPr>
            <w:r>
              <w:rPr>
                <w:rFonts w:cs="Arial"/>
                <w:b/>
                <w:szCs w:val="24"/>
              </w:rPr>
              <w:t>Conservative</w:t>
            </w:r>
          </w:p>
          <w:p w14:paraId="0D9779C9" w14:textId="77777777" w:rsidR="005A167D" w:rsidRPr="00B605C4" w:rsidRDefault="005A167D" w:rsidP="00A740C6">
            <w:pPr>
              <w:tabs>
                <w:tab w:val="right" w:pos="2754"/>
              </w:tabs>
              <w:rPr>
                <w:rFonts w:cs="Arial"/>
                <w:b/>
                <w:szCs w:val="24"/>
              </w:rPr>
            </w:pPr>
            <w:r>
              <w:rPr>
                <w:rFonts w:cs="Arial"/>
                <w:b/>
                <w:szCs w:val="24"/>
              </w:rPr>
              <w:t>(0)</w:t>
            </w:r>
          </w:p>
        </w:tc>
      </w:tr>
      <w:tr w:rsidR="005A167D" w:rsidRPr="00DF7399" w14:paraId="6E4C60DA" w14:textId="77777777" w:rsidTr="00A740C6">
        <w:tc>
          <w:tcPr>
            <w:tcW w:w="1458" w:type="dxa"/>
          </w:tcPr>
          <w:p w14:paraId="1A3FFA47" w14:textId="77777777" w:rsidR="005A167D" w:rsidRPr="00DF7399" w:rsidRDefault="005A167D" w:rsidP="00A740C6">
            <w:pPr>
              <w:tabs>
                <w:tab w:val="left" w:pos="1440"/>
                <w:tab w:val="left" w:pos="1890"/>
                <w:tab w:val="left" w:pos="2430"/>
              </w:tabs>
              <w:rPr>
                <w:b/>
                <w:szCs w:val="24"/>
              </w:rPr>
            </w:pPr>
            <w:r w:rsidRPr="00DF7399">
              <w:rPr>
                <w:b/>
                <w:szCs w:val="24"/>
              </w:rPr>
              <w:t>I.</w:t>
            </w:r>
          </w:p>
          <w:p w14:paraId="237148BE" w14:textId="77777777" w:rsidR="005A167D" w:rsidRPr="00DF7399" w:rsidRDefault="005A167D" w:rsidP="00A740C6">
            <w:pPr>
              <w:tabs>
                <w:tab w:val="left" w:pos="1440"/>
                <w:tab w:val="left" w:pos="1890"/>
                <w:tab w:val="left" w:pos="2430"/>
              </w:tabs>
              <w:rPr>
                <w:b/>
                <w:szCs w:val="24"/>
              </w:rPr>
            </w:pPr>
            <w:r w:rsidRPr="00DF7399">
              <w:rPr>
                <w:b/>
                <w:szCs w:val="24"/>
              </w:rPr>
              <w:t>Members</w:t>
            </w:r>
          </w:p>
          <w:p w14:paraId="4C00576C" w14:textId="77777777" w:rsidR="005A167D" w:rsidRPr="00DF7399" w:rsidRDefault="005A167D" w:rsidP="00A740C6">
            <w:pPr>
              <w:tabs>
                <w:tab w:val="left" w:pos="1440"/>
                <w:tab w:val="left" w:pos="1890"/>
                <w:tab w:val="left" w:pos="2430"/>
              </w:tabs>
              <w:rPr>
                <w:szCs w:val="24"/>
              </w:rPr>
            </w:pPr>
          </w:p>
        </w:tc>
        <w:tc>
          <w:tcPr>
            <w:tcW w:w="4320" w:type="dxa"/>
          </w:tcPr>
          <w:p w14:paraId="44269F21" w14:textId="77777777" w:rsidR="005A167D" w:rsidRPr="00B01830" w:rsidRDefault="005A167D" w:rsidP="00A740C6">
            <w:pPr>
              <w:tabs>
                <w:tab w:val="left" w:pos="1440"/>
                <w:tab w:val="left" w:pos="1890"/>
                <w:tab w:val="left" w:pos="2430"/>
              </w:tabs>
              <w:rPr>
                <w:rFonts w:ascii="Arial Bold" w:hAnsi="Arial Bold"/>
                <w:b/>
                <w:szCs w:val="24"/>
              </w:rPr>
            </w:pPr>
            <w:r>
              <w:rPr>
                <w:rFonts w:ascii="Arial Bold" w:hAnsi="Arial Bold"/>
                <w:b/>
                <w:szCs w:val="24"/>
              </w:rPr>
              <w:t>Graham Henson</w:t>
            </w:r>
          </w:p>
          <w:p w14:paraId="18B3871D" w14:textId="77777777" w:rsidR="005A167D" w:rsidRPr="00B01830" w:rsidRDefault="005A167D" w:rsidP="00A740C6">
            <w:pPr>
              <w:tabs>
                <w:tab w:val="left" w:pos="1440"/>
                <w:tab w:val="left" w:pos="1890"/>
                <w:tab w:val="left" w:pos="2430"/>
              </w:tabs>
              <w:rPr>
                <w:rFonts w:ascii="Arial Bold" w:hAnsi="Arial Bold"/>
                <w:b/>
                <w:szCs w:val="24"/>
              </w:rPr>
            </w:pPr>
          </w:p>
          <w:p w14:paraId="3A531A02" w14:textId="77777777" w:rsidR="005A167D" w:rsidRPr="00B01830" w:rsidRDefault="005A167D" w:rsidP="00A740C6">
            <w:pPr>
              <w:ind w:left="-73" w:firstLine="73"/>
              <w:rPr>
                <w:rFonts w:ascii="Arial Bold" w:hAnsi="Arial Bold" w:cs="Arial"/>
                <w:b/>
                <w:szCs w:val="24"/>
                <w:lang w:val="fr-FR"/>
              </w:rPr>
            </w:pPr>
          </w:p>
        </w:tc>
        <w:tc>
          <w:tcPr>
            <w:tcW w:w="4320" w:type="dxa"/>
          </w:tcPr>
          <w:p w14:paraId="21199A97" w14:textId="77777777" w:rsidR="005A167D" w:rsidRPr="00B01830" w:rsidRDefault="005A167D" w:rsidP="00A740C6">
            <w:pPr>
              <w:rPr>
                <w:rFonts w:ascii="Arial Bold" w:hAnsi="Arial Bold" w:cs="Arial"/>
                <w:b/>
                <w:szCs w:val="24"/>
              </w:rPr>
            </w:pPr>
            <w:r>
              <w:rPr>
                <w:rFonts w:ascii="Arial Bold" w:hAnsi="Arial Bold"/>
                <w:b/>
                <w:szCs w:val="24"/>
              </w:rPr>
              <w:t>-</w:t>
            </w:r>
          </w:p>
        </w:tc>
      </w:tr>
      <w:tr w:rsidR="005A167D" w:rsidRPr="00DF7399" w14:paraId="779A5A46" w14:textId="77777777" w:rsidTr="00A740C6">
        <w:tc>
          <w:tcPr>
            <w:tcW w:w="1458" w:type="dxa"/>
          </w:tcPr>
          <w:p w14:paraId="032C8EC6" w14:textId="77777777" w:rsidR="005A167D" w:rsidRPr="0007169B" w:rsidRDefault="005A167D" w:rsidP="00A740C6">
            <w:pPr>
              <w:tabs>
                <w:tab w:val="left" w:pos="1440"/>
                <w:tab w:val="left" w:pos="1890"/>
                <w:tab w:val="left" w:pos="2430"/>
              </w:tabs>
              <w:rPr>
                <w:szCs w:val="24"/>
              </w:rPr>
            </w:pPr>
            <w:r w:rsidRPr="0007169B">
              <w:rPr>
                <w:szCs w:val="24"/>
              </w:rPr>
              <w:t>II</w:t>
            </w:r>
            <w:r>
              <w:rPr>
                <w:szCs w:val="24"/>
              </w:rPr>
              <w:t>.</w:t>
            </w:r>
          </w:p>
          <w:p w14:paraId="5F6DF3E8" w14:textId="77777777" w:rsidR="005A167D" w:rsidRPr="00DF7399" w:rsidRDefault="005A167D" w:rsidP="00A740C6">
            <w:pPr>
              <w:tabs>
                <w:tab w:val="left" w:pos="1440"/>
                <w:tab w:val="left" w:pos="1890"/>
                <w:tab w:val="left" w:pos="2430"/>
              </w:tabs>
              <w:rPr>
                <w:b/>
                <w:szCs w:val="24"/>
              </w:rPr>
            </w:pPr>
            <w:r w:rsidRPr="0007169B">
              <w:rPr>
                <w:szCs w:val="24"/>
              </w:rPr>
              <w:t>Reserve Members</w:t>
            </w:r>
          </w:p>
        </w:tc>
        <w:tc>
          <w:tcPr>
            <w:tcW w:w="4320" w:type="dxa"/>
          </w:tcPr>
          <w:p w14:paraId="1832EB0B" w14:textId="77777777" w:rsidR="005A167D" w:rsidRPr="00F52299" w:rsidRDefault="005A167D" w:rsidP="00A740C6">
            <w:pPr>
              <w:ind w:left="326" w:hanging="326"/>
            </w:pPr>
            <w:r w:rsidRPr="00B605C4">
              <w:rPr>
                <w:szCs w:val="24"/>
              </w:rPr>
              <w:t>1.</w:t>
            </w:r>
            <w:r w:rsidRPr="00B605C4">
              <w:rPr>
                <w:szCs w:val="24"/>
              </w:rPr>
              <w:tab/>
            </w:r>
            <w:r>
              <w:rPr>
                <w:szCs w:val="24"/>
              </w:rPr>
              <w:t>Keith Ferry</w:t>
            </w:r>
          </w:p>
          <w:p w14:paraId="746FD4B8" w14:textId="77777777" w:rsidR="005A167D" w:rsidRPr="00F52299" w:rsidRDefault="005A167D" w:rsidP="00A740C6">
            <w:pPr>
              <w:ind w:left="326" w:hanging="326"/>
            </w:pPr>
            <w:r w:rsidRPr="00F52299">
              <w:t xml:space="preserve"> </w:t>
            </w:r>
          </w:p>
        </w:tc>
        <w:tc>
          <w:tcPr>
            <w:tcW w:w="4320" w:type="dxa"/>
          </w:tcPr>
          <w:p w14:paraId="01407AE1" w14:textId="77777777" w:rsidR="005A167D" w:rsidRPr="00B605C4" w:rsidRDefault="005A167D" w:rsidP="00A740C6">
            <w:pPr>
              <w:ind w:left="326" w:hanging="326"/>
              <w:rPr>
                <w:szCs w:val="24"/>
              </w:rPr>
            </w:pPr>
            <w:r>
              <w:rPr>
                <w:szCs w:val="24"/>
              </w:rPr>
              <w:t>-</w:t>
            </w:r>
          </w:p>
          <w:p w14:paraId="21B6A9BC" w14:textId="77777777" w:rsidR="005A167D" w:rsidRPr="00B605C4" w:rsidRDefault="005A167D" w:rsidP="00A740C6">
            <w:pPr>
              <w:ind w:left="326" w:hanging="326"/>
              <w:rPr>
                <w:rFonts w:cs="Arial"/>
                <w:bCs/>
                <w:szCs w:val="24"/>
              </w:rPr>
            </w:pPr>
          </w:p>
        </w:tc>
      </w:tr>
    </w:tbl>
    <w:p w14:paraId="778637FC" w14:textId="77777777" w:rsidR="005A167D" w:rsidRPr="00DF7399" w:rsidRDefault="005A167D" w:rsidP="005A167D">
      <w:bookmarkStart w:id="2" w:name="_GoBack"/>
      <w:bookmarkEnd w:id="2"/>
    </w:p>
    <w:p w14:paraId="79ED85D0" w14:textId="28337B0B" w:rsidR="005A167D" w:rsidRDefault="005A167D" w:rsidP="00261DAC">
      <w:pPr>
        <w:pStyle w:val="Infotext"/>
        <w:spacing w:before="480"/>
        <w:rPr>
          <w:rFonts w:cs="Arial"/>
        </w:rPr>
      </w:pPr>
    </w:p>
    <w:p w14:paraId="5A041FD9" w14:textId="6B46B347" w:rsidR="005A167D" w:rsidRDefault="005A167D" w:rsidP="00261DAC">
      <w:pPr>
        <w:pStyle w:val="Infotext"/>
        <w:spacing w:before="480"/>
        <w:rPr>
          <w:rFonts w:cs="Arial"/>
        </w:rPr>
      </w:pPr>
    </w:p>
    <w:p w14:paraId="125896C5" w14:textId="6B9CAD4D" w:rsidR="005A167D" w:rsidRDefault="005A167D" w:rsidP="00261DAC">
      <w:pPr>
        <w:pStyle w:val="Infotext"/>
        <w:spacing w:before="480"/>
        <w:rPr>
          <w:rFonts w:cs="Arial"/>
        </w:rPr>
      </w:pPr>
    </w:p>
    <w:p w14:paraId="74B1437A" w14:textId="4F769DB9" w:rsidR="005A167D" w:rsidRDefault="005A167D" w:rsidP="00261DAC">
      <w:pPr>
        <w:pStyle w:val="Infotext"/>
        <w:spacing w:before="480"/>
        <w:rPr>
          <w:rFonts w:cs="Arial"/>
        </w:rPr>
      </w:pPr>
    </w:p>
    <w:p w14:paraId="148DAC89" w14:textId="1A20AD95" w:rsidR="005A167D" w:rsidRDefault="005A167D" w:rsidP="00261DAC">
      <w:pPr>
        <w:pStyle w:val="Infotext"/>
        <w:spacing w:before="480"/>
        <w:rPr>
          <w:rFonts w:cs="Arial"/>
        </w:rPr>
      </w:pPr>
    </w:p>
    <w:p w14:paraId="72AFEE3D" w14:textId="62539471" w:rsidR="005A167D" w:rsidRDefault="005A167D" w:rsidP="00261DAC">
      <w:pPr>
        <w:pStyle w:val="Infotext"/>
        <w:spacing w:before="480"/>
        <w:rPr>
          <w:rFonts w:cs="Arial"/>
        </w:rPr>
      </w:pPr>
    </w:p>
    <w:p w14:paraId="3B729DAD" w14:textId="3717BB88" w:rsidR="005A167D" w:rsidRDefault="005A167D" w:rsidP="00261DAC">
      <w:pPr>
        <w:pStyle w:val="Infotext"/>
        <w:spacing w:before="480"/>
        <w:rPr>
          <w:rFonts w:cs="Arial"/>
        </w:rPr>
      </w:pPr>
    </w:p>
    <w:p w14:paraId="24822766" w14:textId="302E4979" w:rsidR="005A167D" w:rsidRDefault="005A167D" w:rsidP="00261DAC">
      <w:pPr>
        <w:pStyle w:val="Infotext"/>
        <w:spacing w:before="480"/>
        <w:rPr>
          <w:rFonts w:cs="Arial"/>
        </w:rPr>
      </w:pPr>
    </w:p>
    <w:p w14:paraId="7AC5837D" w14:textId="06525F21" w:rsidR="005A167D" w:rsidRDefault="005A167D" w:rsidP="00261DAC">
      <w:pPr>
        <w:pStyle w:val="Infotext"/>
        <w:spacing w:before="480"/>
        <w:rPr>
          <w:rFonts w:cs="Arial"/>
        </w:rPr>
      </w:pPr>
    </w:p>
    <w:p w14:paraId="21182D43" w14:textId="378D26A0" w:rsidR="005A167D" w:rsidRDefault="005A167D" w:rsidP="00261DAC">
      <w:pPr>
        <w:pStyle w:val="Infotext"/>
        <w:spacing w:before="480"/>
        <w:rPr>
          <w:rFonts w:cs="Arial"/>
        </w:rPr>
      </w:pPr>
    </w:p>
    <w:p w14:paraId="3D0FA64F" w14:textId="77777777" w:rsidR="005A167D" w:rsidRPr="003D78F6" w:rsidRDefault="005A167D" w:rsidP="00261DAC">
      <w:pPr>
        <w:pStyle w:val="Infotext"/>
        <w:spacing w:before="480"/>
        <w:rPr>
          <w:i/>
          <w:sz w:val="24"/>
          <w:szCs w:val="24"/>
        </w:rPr>
      </w:pPr>
    </w:p>
    <w:sectPr w:rsidR="005A167D" w:rsidRPr="003D78F6"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5DE"/>
    <w:multiLevelType w:val="hybridMultilevel"/>
    <w:tmpl w:val="05DAD9A6"/>
    <w:lvl w:ilvl="0" w:tplc="9CB65D5C">
      <w:start w:val="1"/>
      <w:numFmt w:val="decimal"/>
      <w:lvlText w:val="(%1)"/>
      <w:lvlJc w:val="left"/>
      <w:pPr>
        <w:ind w:left="216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B0B2F64"/>
    <w:multiLevelType w:val="hybridMultilevel"/>
    <w:tmpl w:val="316684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9B36F0"/>
    <w:multiLevelType w:val="hybridMultilevel"/>
    <w:tmpl w:val="51E63AC2"/>
    <w:lvl w:ilvl="0" w:tplc="CDB4FDFC">
      <w:start w:val="1"/>
      <w:numFmt w:val="decimal"/>
      <w:lvlText w:val="(%1)"/>
      <w:lvlJc w:val="left"/>
      <w:pPr>
        <w:ind w:left="72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4">
    <w:nsid w:val="68EF54B7"/>
    <w:multiLevelType w:val="hybridMultilevel"/>
    <w:tmpl w:val="3CF85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D14A7"/>
    <w:rsid w:val="001E3C06"/>
    <w:rsid w:val="001F0037"/>
    <w:rsid w:val="001F0BE9"/>
    <w:rsid w:val="00202D79"/>
    <w:rsid w:val="00205D2F"/>
    <w:rsid w:val="00215E8F"/>
    <w:rsid w:val="00221A93"/>
    <w:rsid w:val="002322BB"/>
    <w:rsid w:val="00251254"/>
    <w:rsid w:val="002548D1"/>
    <w:rsid w:val="00261DAC"/>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A167D"/>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57758"/>
    <w:rsid w:val="007A0409"/>
    <w:rsid w:val="007B23FC"/>
    <w:rsid w:val="007D0C1D"/>
    <w:rsid w:val="007D2000"/>
    <w:rsid w:val="007D4DBF"/>
    <w:rsid w:val="007E4732"/>
    <w:rsid w:val="007E4BA4"/>
    <w:rsid w:val="007F004E"/>
    <w:rsid w:val="007F335A"/>
    <w:rsid w:val="00803104"/>
    <w:rsid w:val="00812901"/>
    <w:rsid w:val="008254AC"/>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66E19"/>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1A37"/>
    <w:rsid w:val="00D37F2F"/>
    <w:rsid w:val="00D415B9"/>
    <w:rsid w:val="00D436B2"/>
    <w:rsid w:val="00D528E8"/>
    <w:rsid w:val="00D74031"/>
    <w:rsid w:val="00D771D0"/>
    <w:rsid w:val="00D835CF"/>
    <w:rsid w:val="00D8684C"/>
    <w:rsid w:val="00D96B79"/>
    <w:rsid w:val="00DA26FB"/>
    <w:rsid w:val="00DA36BE"/>
    <w:rsid w:val="00DB4DCC"/>
    <w:rsid w:val="00DB6C3D"/>
    <w:rsid w:val="00DC15D2"/>
    <w:rsid w:val="00DC5ACF"/>
    <w:rsid w:val="00DD3573"/>
    <w:rsid w:val="00DD7468"/>
    <w:rsid w:val="00DE25E9"/>
    <w:rsid w:val="00DE71D3"/>
    <w:rsid w:val="00DE72CF"/>
    <w:rsid w:val="00DF08A0"/>
    <w:rsid w:val="00E13BEF"/>
    <w:rsid w:val="00E70760"/>
    <w:rsid w:val="00E91AB5"/>
    <w:rsid w:val="00E9253C"/>
    <w:rsid w:val="00EB3CF0"/>
    <w:rsid w:val="00EB45B5"/>
    <w:rsid w:val="00EB5E57"/>
    <w:rsid w:val="00EB61DB"/>
    <w:rsid w:val="00ED1AD0"/>
    <w:rsid w:val="00ED4AFD"/>
    <w:rsid w:val="00ED6776"/>
    <w:rsid w:val="00EE4FBE"/>
    <w:rsid w:val="00EF3871"/>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261DAC"/>
    <w:rPr>
      <w:color w:val="605E5C"/>
      <w:shd w:val="clear" w:color="auto" w:fill="E1DFDD"/>
    </w:rPr>
  </w:style>
  <w:style w:type="character" w:styleId="CommentReference">
    <w:name w:val="annotation reference"/>
    <w:basedOn w:val="DefaultParagraphFont"/>
    <w:semiHidden/>
    <w:unhideWhenUsed/>
    <w:rsid w:val="001D14A7"/>
    <w:rPr>
      <w:sz w:val="16"/>
      <w:szCs w:val="16"/>
    </w:rPr>
  </w:style>
  <w:style w:type="paragraph" w:styleId="CommentText">
    <w:name w:val="annotation text"/>
    <w:basedOn w:val="Normal"/>
    <w:link w:val="CommentTextChar"/>
    <w:semiHidden/>
    <w:unhideWhenUsed/>
    <w:rsid w:val="001D14A7"/>
    <w:rPr>
      <w:sz w:val="20"/>
    </w:rPr>
  </w:style>
  <w:style w:type="character" w:customStyle="1" w:styleId="CommentTextChar">
    <w:name w:val="Comment Text Char"/>
    <w:basedOn w:val="DefaultParagraphFont"/>
    <w:link w:val="CommentText"/>
    <w:semiHidden/>
    <w:rsid w:val="001D14A7"/>
    <w:rPr>
      <w:rFonts w:ascii="Arial" w:hAnsi="Arial"/>
      <w:lang w:eastAsia="en-US"/>
    </w:rPr>
  </w:style>
  <w:style w:type="paragraph" w:styleId="CommentSubject">
    <w:name w:val="annotation subject"/>
    <w:basedOn w:val="CommentText"/>
    <w:next w:val="CommentText"/>
    <w:link w:val="CommentSubjectChar"/>
    <w:semiHidden/>
    <w:unhideWhenUsed/>
    <w:rsid w:val="001D14A7"/>
    <w:rPr>
      <w:b/>
      <w:bCs/>
    </w:rPr>
  </w:style>
  <w:style w:type="character" w:customStyle="1" w:styleId="CommentSubjectChar">
    <w:name w:val="Comment Subject Char"/>
    <w:basedOn w:val="CommentTextChar"/>
    <w:link w:val="CommentSubject"/>
    <w:semiHidden/>
    <w:rsid w:val="001D14A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261DAC"/>
    <w:rPr>
      <w:color w:val="605E5C"/>
      <w:shd w:val="clear" w:color="auto" w:fill="E1DFDD"/>
    </w:rPr>
  </w:style>
  <w:style w:type="character" w:styleId="CommentReference">
    <w:name w:val="annotation reference"/>
    <w:basedOn w:val="DefaultParagraphFont"/>
    <w:semiHidden/>
    <w:unhideWhenUsed/>
    <w:rsid w:val="001D14A7"/>
    <w:rPr>
      <w:sz w:val="16"/>
      <w:szCs w:val="16"/>
    </w:rPr>
  </w:style>
  <w:style w:type="paragraph" w:styleId="CommentText">
    <w:name w:val="annotation text"/>
    <w:basedOn w:val="Normal"/>
    <w:link w:val="CommentTextChar"/>
    <w:semiHidden/>
    <w:unhideWhenUsed/>
    <w:rsid w:val="001D14A7"/>
    <w:rPr>
      <w:sz w:val="20"/>
    </w:rPr>
  </w:style>
  <w:style w:type="character" w:customStyle="1" w:styleId="CommentTextChar">
    <w:name w:val="Comment Text Char"/>
    <w:basedOn w:val="DefaultParagraphFont"/>
    <w:link w:val="CommentText"/>
    <w:semiHidden/>
    <w:rsid w:val="001D14A7"/>
    <w:rPr>
      <w:rFonts w:ascii="Arial" w:hAnsi="Arial"/>
      <w:lang w:eastAsia="en-US"/>
    </w:rPr>
  </w:style>
  <w:style w:type="paragraph" w:styleId="CommentSubject">
    <w:name w:val="annotation subject"/>
    <w:basedOn w:val="CommentText"/>
    <w:next w:val="CommentText"/>
    <w:link w:val="CommentSubjectChar"/>
    <w:semiHidden/>
    <w:unhideWhenUsed/>
    <w:rsid w:val="001D14A7"/>
    <w:rPr>
      <w:b/>
      <w:bCs/>
    </w:rPr>
  </w:style>
  <w:style w:type="character" w:customStyle="1" w:styleId="CommentSubjectChar">
    <w:name w:val="Comment Subject Char"/>
    <w:basedOn w:val="CommentTextChar"/>
    <w:link w:val="CommentSubject"/>
    <w:semiHidden/>
    <w:rsid w:val="001D14A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595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6991621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28120084">
      <w:bodyDiv w:val="1"/>
      <w:marLeft w:val="0"/>
      <w:marRight w:val="0"/>
      <w:marTop w:val="0"/>
      <w:marBottom w:val="0"/>
      <w:divBdr>
        <w:top w:val="none" w:sz="0" w:space="0" w:color="auto"/>
        <w:left w:val="none" w:sz="0" w:space="0" w:color="auto"/>
        <w:bottom w:val="none" w:sz="0" w:space="0" w:color="auto"/>
        <w:right w:val="none" w:sz="0" w:space="0" w:color="auto"/>
      </w:divBdr>
    </w:div>
    <w:div w:id="1652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rrow.gov.uk/www2/ieListMeetings.aspx?CId=1092&amp;Info=1&amp;bc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aine.mceachron@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2006/documentManagement/types"/>
    <ds:schemaRef ds:uri="54c1341a-f0b2-450a-9883-97eea039321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6CDBEBBC-06E3-4B66-B655-BB773C5A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8495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13</cp:revision>
  <cp:lastPrinted>2014-10-31T16:34:00Z</cp:lastPrinted>
  <dcterms:created xsi:type="dcterms:W3CDTF">2021-05-13T10:46:00Z</dcterms:created>
  <dcterms:modified xsi:type="dcterms:W3CDTF">2021-06-03T12:41:00Z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